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55DB5" w14:textId="77777777" w:rsidR="00890C4C" w:rsidRPr="00E7197C" w:rsidRDefault="00890C4C" w:rsidP="00890C4C">
      <w:pPr>
        <w:spacing w:after="0" w:line="240" w:lineRule="auto"/>
        <w:contextualSpacing/>
        <w:jc w:val="center"/>
        <w:rPr>
          <w:rFonts w:ascii="Times New Roman" w:hAnsi="Times New Roman" w:cs="Times New Roman"/>
          <w:b/>
          <w:bCs/>
        </w:rPr>
      </w:pPr>
      <w:r w:rsidRPr="00E7197C">
        <w:rPr>
          <w:rFonts w:ascii="Times New Roman" w:hAnsi="Times New Roman" w:cs="Times New Roman"/>
          <w:b/>
          <w:bCs/>
        </w:rPr>
        <w:t>СИЛЛАБУС</w:t>
      </w:r>
    </w:p>
    <w:p w14:paraId="7D98B5ED" w14:textId="77777777" w:rsidR="00890C4C" w:rsidRPr="00E7197C" w:rsidRDefault="00890C4C" w:rsidP="00890C4C">
      <w:pPr>
        <w:spacing w:after="0" w:line="240" w:lineRule="auto"/>
        <w:contextualSpacing/>
        <w:jc w:val="center"/>
        <w:rPr>
          <w:rFonts w:ascii="Times New Roman" w:hAnsi="Times New Roman" w:cs="Times New Roman"/>
          <w:b/>
          <w:bCs/>
          <w:lang w:val="kk-KZ"/>
        </w:rPr>
      </w:pPr>
      <w:r w:rsidRPr="00E7197C">
        <w:rPr>
          <w:rFonts w:ascii="Times New Roman" w:hAnsi="Times New Roman" w:cs="Times New Roman"/>
          <w:b/>
          <w:bCs/>
          <w:lang w:val="kk-KZ"/>
        </w:rPr>
        <w:t>ҚАН ТҮЗУ ЖҮЙЕСІНІҢ ПАТОЛОГИЯСЫ ЖӘНЕ ТРАНСФУЗИОЛОГИЯ</w:t>
      </w:r>
    </w:p>
    <w:p w14:paraId="668848BF" w14:textId="77777777" w:rsidR="00890C4C" w:rsidRPr="00E7197C" w:rsidRDefault="00890C4C" w:rsidP="00890C4C">
      <w:pPr>
        <w:spacing w:after="0" w:line="240" w:lineRule="auto"/>
        <w:contextualSpacing/>
        <w:jc w:val="center"/>
        <w:rPr>
          <w:rFonts w:ascii="Times New Roman" w:hAnsi="Times New Roman" w:cs="Times New Roman"/>
          <w:b/>
          <w:bCs/>
          <w:lang w:val="en-US"/>
        </w:rPr>
      </w:pPr>
      <w:r w:rsidRPr="00E7197C">
        <w:rPr>
          <w:rFonts w:ascii="Times New Roman" w:hAnsi="Times New Roman" w:cs="Times New Roman"/>
          <w:b/>
          <w:bCs/>
        </w:rPr>
        <w:t>ПАТОЛОГИЯ</w:t>
      </w:r>
      <w:r w:rsidRPr="00E217DC">
        <w:rPr>
          <w:rFonts w:ascii="Times New Roman" w:hAnsi="Times New Roman" w:cs="Times New Roman"/>
          <w:b/>
          <w:bCs/>
          <w:lang w:val="en-US"/>
        </w:rPr>
        <w:t xml:space="preserve"> </w:t>
      </w:r>
      <w:r w:rsidRPr="00E7197C">
        <w:rPr>
          <w:rFonts w:ascii="Times New Roman" w:hAnsi="Times New Roman" w:cs="Times New Roman"/>
          <w:b/>
          <w:bCs/>
          <w:lang w:val="kk-KZ"/>
        </w:rPr>
        <w:t xml:space="preserve">КРОВЕТРОВНОЙ </w:t>
      </w:r>
      <w:r w:rsidRPr="00E7197C">
        <w:rPr>
          <w:rFonts w:ascii="Times New Roman" w:hAnsi="Times New Roman" w:cs="Times New Roman"/>
          <w:b/>
          <w:bCs/>
        </w:rPr>
        <w:t>СИСТЕМЫ</w:t>
      </w:r>
      <w:r w:rsidRPr="00E217DC">
        <w:rPr>
          <w:rFonts w:ascii="Times New Roman" w:hAnsi="Times New Roman" w:cs="Times New Roman"/>
          <w:b/>
          <w:bCs/>
          <w:lang w:val="en-US"/>
        </w:rPr>
        <w:t xml:space="preserve"> </w:t>
      </w:r>
      <w:r w:rsidRPr="00E7197C">
        <w:rPr>
          <w:rFonts w:ascii="Times New Roman" w:hAnsi="Times New Roman" w:cs="Times New Roman"/>
          <w:b/>
          <w:bCs/>
          <w:lang w:val="kk-KZ"/>
        </w:rPr>
        <w:t>И ТРАНСФУЗИОЛОГИЯ</w:t>
      </w:r>
    </w:p>
    <w:p w14:paraId="155BA6C6" w14:textId="77777777" w:rsidR="00890C4C" w:rsidRPr="008936C7" w:rsidRDefault="00890C4C" w:rsidP="00890C4C">
      <w:pPr>
        <w:spacing w:after="0" w:line="240" w:lineRule="auto"/>
        <w:contextualSpacing/>
        <w:jc w:val="center"/>
        <w:rPr>
          <w:rFonts w:ascii="Times New Roman" w:hAnsi="Times New Roman" w:cs="Times New Roman"/>
          <w:b/>
          <w:bCs/>
          <w:lang w:val="en-US"/>
        </w:rPr>
      </w:pPr>
      <w:r w:rsidRPr="00E7197C">
        <w:rPr>
          <w:rFonts w:ascii="Times New Roman" w:hAnsi="Times New Roman" w:cs="Times New Roman"/>
          <w:b/>
          <w:bCs/>
          <w:lang w:val="en-US"/>
        </w:rPr>
        <w:t>PATHOLOGY OF THE CHEMATOPOIETIC SYSTEM AND TRANSFUSIOLOGY</w:t>
      </w:r>
    </w:p>
    <w:p w14:paraId="3B2F1DF9" w14:textId="77777777" w:rsidR="00BB4690" w:rsidRPr="001537C6" w:rsidRDefault="00BB4690" w:rsidP="001537C6">
      <w:pPr>
        <w:spacing w:after="0" w:line="240" w:lineRule="auto"/>
        <w:ind w:firstLine="567"/>
        <w:contextualSpacing/>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2B1AE7" w:rsidRPr="00CC142B" w14:paraId="723FCA49" w14:textId="77777777" w:rsidTr="00D3634B">
        <w:tc>
          <w:tcPr>
            <w:tcW w:w="562" w:type="dxa"/>
            <w:shd w:val="clear" w:color="auto" w:fill="DEEAF6" w:themeFill="accent5" w:themeFillTint="33"/>
          </w:tcPr>
          <w:p w14:paraId="0DB2C18B" w14:textId="1E8FB3F1" w:rsidR="00454A3A" w:rsidRPr="002B1AE7" w:rsidRDefault="00454A3A" w:rsidP="001537C6">
            <w:pPr>
              <w:contextualSpacing/>
              <w:jc w:val="both"/>
              <w:rPr>
                <w:rFonts w:ascii="Times New Roman" w:hAnsi="Times New Roman" w:cs="Times New Roman"/>
                <w:b/>
                <w:bCs/>
              </w:rPr>
            </w:pPr>
            <w:r w:rsidRPr="002B1AE7">
              <w:rPr>
                <w:rFonts w:ascii="Times New Roman" w:hAnsi="Times New Roman" w:cs="Times New Roman"/>
                <w:b/>
                <w:bCs/>
              </w:rPr>
              <w:t xml:space="preserve">1. </w:t>
            </w:r>
          </w:p>
        </w:tc>
        <w:tc>
          <w:tcPr>
            <w:tcW w:w="14747" w:type="dxa"/>
            <w:gridSpan w:val="4"/>
            <w:shd w:val="clear" w:color="auto" w:fill="DEEAF6" w:themeFill="accent5" w:themeFillTint="33"/>
          </w:tcPr>
          <w:p w14:paraId="0CC164AC" w14:textId="2C9FC432" w:rsidR="00454A3A" w:rsidRPr="002B1AE7" w:rsidRDefault="00AB2F27" w:rsidP="001537C6">
            <w:pPr>
              <w:contextualSpacing/>
              <w:jc w:val="both"/>
              <w:rPr>
                <w:rFonts w:ascii="Times New Roman" w:hAnsi="Times New Roman" w:cs="Times New Roman"/>
                <w:b/>
                <w:bCs/>
                <w:lang w:val="en-US"/>
              </w:rPr>
            </w:pPr>
            <w:r w:rsidRPr="002B1AE7">
              <w:rPr>
                <w:rFonts w:ascii="Times New Roman" w:hAnsi="Times New Roman" w:cs="Times New Roman"/>
                <w:b/>
                <w:bCs/>
                <w:lang w:val="en-US"/>
              </w:rPr>
              <w:t>General information about the discipline</w:t>
            </w:r>
          </w:p>
        </w:tc>
      </w:tr>
      <w:tr w:rsidR="002B1AE7" w:rsidRPr="00CC142B" w14:paraId="189BE28A" w14:textId="77777777" w:rsidTr="00D3634B">
        <w:tc>
          <w:tcPr>
            <w:tcW w:w="562" w:type="dxa"/>
          </w:tcPr>
          <w:p w14:paraId="14404E61" w14:textId="23F14E78" w:rsidR="00454A3A" w:rsidRPr="002B1AE7" w:rsidRDefault="000C1709" w:rsidP="001537C6">
            <w:pPr>
              <w:contextualSpacing/>
              <w:jc w:val="both"/>
              <w:rPr>
                <w:rFonts w:ascii="Times New Roman" w:hAnsi="Times New Roman" w:cs="Times New Roman"/>
              </w:rPr>
            </w:pPr>
            <w:r w:rsidRPr="002B1AE7">
              <w:rPr>
                <w:rFonts w:ascii="Times New Roman" w:hAnsi="Times New Roman" w:cs="Times New Roman"/>
              </w:rPr>
              <w:t>1.1</w:t>
            </w:r>
          </w:p>
        </w:tc>
        <w:tc>
          <w:tcPr>
            <w:tcW w:w="6951" w:type="dxa"/>
            <w:gridSpan w:val="2"/>
          </w:tcPr>
          <w:p w14:paraId="754907D5" w14:textId="77777777" w:rsidR="00AB2F27" w:rsidRPr="002B1AE7"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Faculty/School:</w:t>
            </w:r>
          </w:p>
          <w:p w14:paraId="020B9C75" w14:textId="0A8709C9" w:rsidR="00454A3A" w:rsidRPr="002B1AE7" w:rsidRDefault="005F3223" w:rsidP="001537C6">
            <w:pPr>
              <w:contextualSpacing/>
              <w:jc w:val="both"/>
              <w:rPr>
                <w:rFonts w:ascii="Times New Roman" w:hAnsi="Times New Roman" w:cs="Times New Roman"/>
                <w:lang w:val="en-US"/>
              </w:rPr>
            </w:pPr>
            <w:r w:rsidRPr="002A5870">
              <w:rPr>
                <w:rFonts w:ascii="Times New Roman" w:hAnsi="Times New Roman" w:cs="Times New Roman"/>
                <w:lang w:val="en-US"/>
              </w:rPr>
              <w:t>Medicine and Healthcare</w:t>
            </w:r>
          </w:p>
        </w:tc>
        <w:tc>
          <w:tcPr>
            <w:tcW w:w="708" w:type="dxa"/>
          </w:tcPr>
          <w:p w14:paraId="127DF758" w14:textId="508522DF" w:rsidR="00454A3A" w:rsidRPr="002B1AE7" w:rsidRDefault="000C1709" w:rsidP="001537C6">
            <w:pPr>
              <w:contextualSpacing/>
              <w:jc w:val="both"/>
              <w:rPr>
                <w:rFonts w:ascii="Times New Roman" w:hAnsi="Times New Roman" w:cs="Times New Roman"/>
              </w:rPr>
            </w:pPr>
            <w:r w:rsidRPr="002B1AE7">
              <w:rPr>
                <w:rFonts w:ascii="Times New Roman" w:hAnsi="Times New Roman" w:cs="Times New Roman"/>
                <w:lang w:val="en-US"/>
              </w:rPr>
              <w:t>1.</w:t>
            </w:r>
            <w:r w:rsidR="00EB0982" w:rsidRPr="002B1AE7">
              <w:rPr>
                <w:rFonts w:ascii="Times New Roman" w:hAnsi="Times New Roman" w:cs="Times New Roman"/>
              </w:rPr>
              <w:t>6</w:t>
            </w:r>
          </w:p>
        </w:tc>
        <w:tc>
          <w:tcPr>
            <w:tcW w:w="7088" w:type="dxa"/>
          </w:tcPr>
          <w:p w14:paraId="05869F5A" w14:textId="37E3ED48" w:rsidR="007D69DA" w:rsidRPr="005F3223"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Credits</w:t>
            </w:r>
            <w:r w:rsidR="005A68DC" w:rsidRPr="005F3223">
              <w:rPr>
                <w:rFonts w:ascii="Times New Roman" w:hAnsi="Times New Roman" w:cs="Times New Roman"/>
                <w:lang w:val="en-US"/>
              </w:rPr>
              <w:t xml:space="preserve"> (ECTS): </w:t>
            </w:r>
            <w:r w:rsidR="005F3223">
              <w:rPr>
                <w:rFonts w:ascii="Times New Roman" w:hAnsi="Times New Roman" w:cs="Times New Roman"/>
                <w:lang w:val="kk-KZ"/>
              </w:rPr>
              <w:t xml:space="preserve"> 4</w:t>
            </w:r>
            <w:r w:rsidR="005F3223">
              <w:rPr>
                <w:rFonts w:ascii="Times New Roman" w:hAnsi="Times New Roman" w:cs="Times New Roman"/>
                <w:lang w:val="en-US"/>
              </w:rPr>
              <w:t xml:space="preserve"> credits – 1</w:t>
            </w:r>
            <w:r w:rsidR="005F3223">
              <w:rPr>
                <w:rFonts w:ascii="Times New Roman" w:hAnsi="Times New Roman" w:cs="Times New Roman"/>
                <w:lang w:val="kk-KZ"/>
              </w:rPr>
              <w:t>2</w:t>
            </w:r>
            <w:r w:rsidR="005F3223" w:rsidRPr="002A5870">
              <w:rPr>
                <w:rFonts w:ascii="Times New Roman" w:hAnsi="Times New Roman" w:cs="Times New Roman"/>
                <w:lang w:val="en-US"/>
              </w:rPr>
              <w:t xml:space="preserve">0 </w:t>
            </w:r>
            <w:r w:rsidR="005F3223">
              <w:rPr>
                <w:rFonts w:ascii="Times New Roman" w:hAnsi="Times New Roman" w:cs="Times New Roman"/>
                <w:lang w:val="en-US"/>
              </w:rPr>
              <w:t xml:space="preserve">hours, of which </w:t>
            </w:r>
            <w:r w:rsidR="005F3223">
              <w:rPr>
                <w:rFonts w:ascii="Times New Roman" w:hAnsi="Times New Roman" w:cs="Times New Roman"/>
                <w:lang w:val="kk-KZ"/>
              </w:rPr>
              <w:t>6</w:t>
            </w:r>
            <w:r w:rsidR="005F3223" w:rsidRPr="002A5870">
              <w:rPr>
                <w:rFonts w:ascii="Times New Roman" w:hAnsi="Times New Roman" w:cs="Times New Roman"/>
                <w:lang w:val="en-US"/>
              </w:rPr>
              <w:t>0 are contact hours (practical training)</w:t>
            </w:r>
          </w:p>
        </w:tc>
      </w:tr>
      <w:tr w:rsidR="002B1AE7" w:rsidRPr="00CC142B" w14:paraId="57901F40" w14:textId="77777777" w:rsidTr="00D3634B">
        <w:trPr>
          <w:trHeight w:val="425"/>
        </w:trPr>
        <w:tc>
          <w:tcPr>
            <w:tcW w:w="562" w:type="dxa"/>
          </w:tcPr>
          <w:p w14:paraId="2F4E8D5E" w14:textId="78A2D69E" w:rsidR="00454A3A" w:rsidRPr="002B1AE7" w:rsidRDefault="000C1709" w:rsidP="001537C6">
            <w:pPr>
              <w:contextualSpacing/>
              <w:jc w:val="both"/>
              <w:rPr>
                <w:rFonts w:ascii="Times New Roman" w:hAnsi="Times New Roman" w:cs="Times New Roman"/>
                <w:lang w:val="en-US"/>
              </w:rPr>
            </w:pPr>
            <w:r w:rsidRPr="002B1AE7">
              <w:rPr>
                <w:rFonts w:ascii="Times New Roman" w:hAnsi="Times New Roman" w:cs="Times New Roman"/>
                <w:lang w:val="en-US"/>
              </w:rPr>
              <w:t>1.2</w:t>
            </w:r>
          </w:p>
        </w:tc>
        <w:tc>
          <w:tcPr>
            <w:tcW w:w="6951" w:type="dxa"/>
            <w:gridSpan w:val="2"/>
          </w:tcPr>
          <w:p w14:paraId="6ABCC3ED" w14:textId="649C3BCD" w:rsidR="00454A3A" w:rsidRPr="002B1AE7"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Educational program (EP</w:t>
            </w:r>
            <w:r w:rsidR="00CE3D61" w:rsidRPr="002B1AE7">
              <w:rPr>
                <w:rFonts w:ascii="Times New Roman" w:hAnsi="Times New Roman" w:cs="Times New Roman"/>
                <w:lang w:val="en-US"/>
              </w:rPr>
              <w:t>)</w:t>
            </w:r>
            <w:r w:rsidR="005A68DC" w:rsidRPr="002B1AE7">
              <w:rPr>
                <w:rFonts w:ascii="Times New Roman" w:hAnsi="Times New Roman" w:cs="Times New Roman"/>
                <w:lang w:val="en-US"/>
              </w:rPr>
              <w:t xml:space="preserve">: </w:t>
            </w:r>
          </w:p>
          <w:p w14:paraId="4A939122" w14:textId="77777777" w:rsidR="00D715BE" w:rsidRPr="002B1AE7" w:rsidRDefault="00D715BE" w:rsidP="001537C6">
            <w:pPr>
              <w:contextualSpacing/>
              <w:jc w:val="both"/>
              <w:rPr>
                <w:rFonts w:ascii="Times New Roman" w:hAnsi="Times New Roman" w:cs="Times New Roman"/>
                <w:lang w:val="en-US"/>
              </w:rPr>
            </w:pPr>
          </w:p>
          <w:p w14:paraId="0270BA68" w14:textId="77777777" w:rsidR="005F3223" w:rsidRPr="002A5870" w:rsidRDefault="005F3223" w:rsidP="005F3223">
            <w:pPr>
              <w:rPr>
                <w:rFonts w:ascii="Times New Roman" w:eastAsia="Times New Roman" w:hAnsi="Times New Roman" w:cs="Times New Roman"/>
                <w:b/>
              </w:rPr>
            </w:pPr>
            <w:r w:rsidRPr="002A5870">
              <w:rPr>
                <w:rFonts w:ascii="Times New Roman" w:eastAsia="Times New Roman" w:hAnsi="Times New Roman" w:cs="Times New Roman"/>
                <w:b/>
              </w:rPr>
              <w:t>6В10114 Медицина</w:t>
            </w:r>
          </w:p>
          <w:p w14:paraId="39ABCBAC" w14:textId="77777777" w:rsidR="005F3223" w:rsidRPr="002A5870" w:rsidRDefault="005F3223" w:rsidP="005F3223">
            <w:pPr>
              <w:rPr>
                <w:rFonts w:ascii="Times New Roman" w:eastAsia="Times New Roman" w:hAnsi="Times New Roman" w:cs="Times New Roman"/>
                <w:b/>
              </w:rPr>
            </w:pPr>
            <w:r w:rsidRPr="002A5870">
              <w:rPr>
                <w:rFonts w:ascii="Times New Roman" w:eastAsia="Times New Roman" w:hAnsi="Times New Roman" w:cs="Times New Roman"/>
                <w:b/>
              </w:rPr>
              <w:t>6В10114 Медицина</w:t>
            </w:r>
          </w:p>
          <w:p w14:paraId="0EB15F8E" w14:textId="77777777" w:rsidR="005F3223" w:rsidRPr="002A5870" w:rsidRDefault="005F3223" w:rsidP="005F3223">
            <w:pPr>
              <w:rPr>
                <w:rFonts w:ascii="Times New Roman" w:eastAsia="Times New Roman" w:hAnsi="Times New Roman" w:cs="Times New Roman"/>
                <w:b/>
              </w:rPr>
            </w:pPr>
            <w:r w:rsidRPr="002A5870">
              <w:rPr>
                <w:rFonts w:ascii="Times New Roman" w:eastAsia="Times New Roman" w:hAnsi="Times New Roman" w:cs="Times New Roman"/>
                <w:b/>
              </w:rPr>
              <w:t xml:space="preserve">6В10114 </w:t>
            </w:r>
            <w:r w:rsidRPr="002A5870">
              <w:rPr>
                <w:rFonts w:ascii="Times New Roman" w:eastAsia="Times New Roman" w:hAnsi="Times New Roman" w:cs="Times New Roman"/>
                <w:b/>
                <w:lang w:val="en-US"/>
              </w:rPr>
              <w:t>Medicine</w:t>
            </w:r>
            <w:r w:rsidRPr="002A5870">
              <w:rPr>
                <w:rFonts w:ascii="Times New Roman" w:eastAsia="Times New Roman" w:hAnsi="Times New Roman" w:cs="Times New Roman"/>
                <w:b/>
              </w:rPr>
              <w:t xml:space="preserve">  </w:t>
            </w:r>
          </w:p>
          <w:p w14:paraId="739222B1" w14:textId="3BF3DBFE" w:rsidR="00474638" w:rsidRPr="005F3223" w:rsidRDefault="00474638" w:rsidP="001537C6">
            <w:pPr>
              <w:contextualSpacing/>
              <w:jc w:val="both"/>
              <w:rPr>
                <w:rFonts w:ascii="Times New Roman" w:hAnsi="Times New Roman" w:cs="Times New Roman"/>
              </w:rPr>
            </w:pPr>
          </w:p>
        </w:tc>
        <w:tc>
          <w:tcPr>
            <w:tcW w:w="708" w:type="dxa"/>
          </w:tcPr>
          <w:p w14:paraId="4849CE72" w14:textId="39A1C3C6" w:rsidR="00454A3A" w:rsidRPr="002B1AE7" w:rsidRDefault="000C1709" w:rsidP="001537C6">
            <w:pPr>
              <w:contextualSpacing/>
              <w:jc w:val="both"/>
              <w:rPr>
                <w:rFonts w:ascii="Times New Roman" w:hAnsi="Times New Roman" w:cs="Times New Roman"/>
              </w:rPr>
            </w:pPr>
            <w:r w:rsidRPr="002B1AE7">
              <w:rPr>
                <w:rFonts w:ascii="Times New Roman" w:hAnsi="Times New Roman" w:cs="Times New Roman"/>
                <w:lang w:val="en-US"/>
              </w:rPr>
              <w:t>1.</w:t>
            </w:r>
            <w:r w:rsidR="00EB0982" w:rsidRPr="002B1AE7">
              <w:rPr>
                <w:rFonts w:ascii="Times New Roman" w:hAnsi="Times New Roman" w:cs="Times New Roman"/>
              </w:rPr>
              <w:t>7</w:t>
            </w:r>
          </w:p>
        </w:tc>
        <w:tc>
          <w:tcPr>
            <w:tcW w:w="7088" w:type="dxa"/>
          </w:tcPr>
          <w:p w14:paraId="66F456FE" w14:textId="77777777" w:rsidR="00AB2F27" w:rsidRPr="002B1AE7" w:rsidRDefault="00AB2F27" w:rsidP="001537C6">
            <w:pPr>
              <w:contextualSpacing/>
              <w:jc w:val="both"/>
              <w:rPr>
                <w:rFonts w:ascii="Times New Roman" w:hAnsi="Times New Roman" w:cs="Times New Roman"/>
                <w:b/>
                <w:bCs/>
                <w:u w:val="single"/>
                <w:lang w:val="en-US"/>
              </w:rPr>
            </w:pPr>
            <w:r w:rsidRPr="002B1AE7">
              <w:rPr>
                <w:rFonts w:ascii="Times New Roman" w:hAnsi="Times New Roman" w:cs="Times New Roman"/>
                <w:b/>
                <w:bCs/>
                <w:u w:val="single"/>
                <w:lang w:val="en-US"/>
              </w:rPr>
              <w:t>Prerequisites:</w:t>
            </w:r>
          </w:p>
          <w:p w14:paraId="49F98306" w14:textId="77777777" w:rsidR="00FA46CE" w:rsidRPr="002B1AE7" w:rsidRDefault="00FA46CE" w:rsidP="001537C6">
            <w:pPr>
              <w:contextualSpacing/>
              <w:jc w:val="both"/>
              <w:rPr>
                <w:rFonts w:ascii="Times New Roman" w:hAnsi="Times New Roman" w:cs="Times New Roman"/>
                <w:lang w:val="en-US"/>
              </w:rPr>
            </w:pPr>
            <w:r w:rsidRPr="002B1AE7">
              <w:rPr>
                <w:rFonts w:ascii="Times New Roman" w:hAnsi="Times New Roman" w:cs="Times New Roman"/>
                <w:lang w:val="en-US"/>
              </w:rPr>
              <w:t xml:space="preserve">1. </w:t>
            </w:r>
            <w:r w:rsidRPr="002B1AE7">
              <w:rPr>
                <w:rFonts w:ascii="Times New Roman" w:hAnsi="Times New Roman" w:cs="Times New Roman"/>
              </w:rPr>
              <w:t>Жалпы</w:t>
            </w:r>
            <w:r w:rsidRPr="002B1AE7">
              <w:rPr>
                <w:rFonts w:ascii="Times New Roman" w:hAnsi="Times New Roman" w:cs="Times New Roman"/>
                <w:lang w:val="en-US"/>
              </w:rPr>
              <w:t xml:space="preserve"> </w:t>
            </w:r>
            <w:r w:rsidRPr="002B1AE7">
              <w:rPr>
                <w:rFonts w:ascii="Times New Roman" w:hAnsi="Times New Roman" w:cs="Times New Roman"/>
              </w:rPr>
              <w:t>патология</w:t>
            </w:r>
            <w:r w:rsidRPr="002B1AE7">
              <w:rPr>
                <w:rFonts w:ascii="Times New Roman" w:hAnsi="Times New Roman" w:cs="Times New Roman"/>
                <w:lang w:val="en-US"/>
              </w:rPr>
              <w:t>/</w:t>
            </w:r>
            <w:r w:rsidRPr="002B1AE7">
              <w:rPr>
                <w:rFonts w:ascii="Times New Roman" w:hAnsi="Times New Roman" w:cs="Times New Roman"/>
              </w:rPr>
              <w:t>Общая</w:t>
            </w:r>
            <w:r w:rsidRPr="002B1AE7">
              <w:rPr>
                <w:rFonts w:ascii="Times New Roman" w:hAnsi="Times New Roman" w:cs="Times New Roman"/>
                <w:lang w:val="en-US"/>
              </w:rPr>
              <w:t xml:space="preserve"> </w:t>
            </w:r>
            <w:r w:rsidRPr="002B1AE7">
              <w:rPr>
                <w:rFonts w:ascii="Times New Roman" w:hAnsi="Times New Roman" w:cs="Times New Roman"/>
              </w:rPr>
              <w:t>патология</w:t>
            </w:r>
            <w:r w:rsidRPr="002B1AE7">
              <w:rPr>
                <w:rFonts w:ascii="Times New Roman" w:hAnsi="Times New Roman" w:cs="Times New Roman"/>
                <w:lang w:val="en-US"/>
              </w:rPr>
              <w:t>/General pathology</w:t>
            </w:r>
          </w:p>
          <w:p w14:paraId="04246628" w14:textId="77777777" w:rsidR="00FA46CE" w:rsidRPr="002B1AE7" w:rsidRDefault="00FA46CE" w:rsidP="001537C6">
            <w:pPr>
              <w:contextualSpacing/>
              <w:jc w:val="both"/>
              <w:rPr>
                <w:rFonts w:ascii="Times New Roman" w:hAnsi="Times New Roman" w:cs="Times New Roman"/>
                <w:lang w:val="en-US"/>
              </w:rPr>
            </w:pPr>
            <w:r w:rsidRPr="002B1AE7">
              <w:rPr>
                <w:rFonts w:ascii="Times New Roman" w:hAnsi="Times New Roman" w:cs="Times New Roman"/>
                <w:lang w:val="en-US"/>
              </w:rPr>
              <w:t xml:space="preserve">2. </w:t>
            </w:r>
            <w:r w:rsidRPr="002B1AE7">
              <w:rPr>
                <w:rFonts w:ascii="Times New Roman" w:hAnsi="Times New Roman" w:cs="Times New Roman"/>
              </w:rPr>
              <w:t>Науқас</w:t>
            </w:r>
            <w:r w:rsidRPr="002B1AE7">
              <w:rPr>
                <w:rFonts w:ascii="Times New Roman" w:hAnsi="Times New Roman" w:cs="Times New Roman"/>
                <w:lang w:val="en-US"/>
              </w:rPr>
              <w:t xml:space="preserve"> </w:t>
            </w:r>
            <w:r w:rsidRPr="002B1AE7">
              <w:rPr>
                <w:rFonts w:ascii="Times New Roman" w:hAnsi="Times New Roman" w:cs="Times New Roman"/>
              </w:rPr>
              <w:t>және</w:t>
            </w:r>
            <w:r w:rsidRPr="002B1AE7">
              <w:rPr>
                <w:rFonts w:ascii="Times New Roman" w:hAnsi="Times New Roman" w:cs="Times New Roman"/>
                <w:lang w:val="en-US"/>
              </w:rPr>
              <w:t xml:space="preserve"> </w:t>
            </w:r>
            <w:r w:rsidRPr="002B1AE7">
              <w:rPr>
                <w:rFonts w:ascii="Times New Roman" w:hAnsi="Times New Roman" w:cs="Times New Roman"/>
              </w:rPr>
              <w:t>дәрігер</w:t>
            </w:r>
            <w:r w:rsidRPr="002B1AE7">
              <w:rPr>
                <w:rFonts w:ascii="Times New Roman" w:hAnsi="Times New Roman" w:cs="Times New Roman"/>
                <w:lang w:val="en-US"/>
              </w:rPr>
              <w:t>/</w:t>
            </w:r>
            <w:r w:rsidRPr="002B1AE7">
              <w:rPr>
                <w:rFonts w:ascii="Times New Roman" w:hAnsi="Times New Roman" w:cs="Times New Roman"/>
              </w:rPr>
              <w:t>Пациент</w:t>
            </w:r>
            <w:r w:rsidRPr="002B1AE7">
              <w:rPr>
                <w:rFonts w:ascii="Times New Roman" w:hAnsi="Times New Roman" w:cs="Times New Roman"/>
                <w:lang w:val="en-US"/>
              </w:rPr>
              <w:t xml:space="preserve"> </w:t>
            </w:r>
            <w:r w:rsidRPr="002B1AE7">
              <w:rPr>
                <w:rFonts w:ascii="Times New Roman" w:hAnsi="Times New Roman" w:cs="Times New Roman"/>
              </w:rPr>
              <w:t>и</w:t>
            </w:r>
            <w:r w:rsidRPr="002B1AE7">
              <w:rPr>
                <w:rFonts w:ascii="Times New Roman" w:hAnsi="Times New Roman" w:cs="Times New Roman"/>
                <w:lang w:val="en-US"/>
              </w:rPr>
              <w:t xml:space="preserve"> </w:t>
            </w:r>
            <w:r w:rsidRPr="002B1AE7">
              <w:rPr>
                <w:rFonts w:ascii="Times New Roman" w:hAnsi="Times New Roman" w:cs="Times New Roman"/>
              </w:rPr>
              <w:t>врач</w:t>
            </w:r>
            <w:r w:rsidRPr="002B1AE7">
              <w:rPr>
                <w:rFonts w:ascii="Times New Roman" w:hAnsi="Times New Roman" w:cs="Times New Roman"/>
                <w:lang w:val="en-US"/>
              </w:rPr>
              <w:t>/Patient and doctor</w:t>
            </w:r>
          </w:p>
          <w:p w14:paraId="4777C3A9" w14:textId="77777777" w:rsidR="00AB2F27" w:rsidRPr="002B1AE7" w:rsidRDefault="00AB2F27" w:rsidP="001537C6">
            <w:pPr>
              <w:contextualSpacing/>
              <w:jc w:val="both"/>
              <w:rPr>
                <w:rFonts w:ascii="Times New Roman" w:hAnsi="Times New Roman" w:cs="Times New Roman"/>
                <w:b/>
                <w:bCs/>
                <w:u w:val="single"/>
                <w:lang w:val="en-US"/>
              </w:rPr>
            </w:pPr>
          </w:p>
          <w:p w14:paraId="73E61EB6" w14:textId="77777777" w:rsidR="00EB1983" w:rsidRPr="002B1AE7" w:rsidRDefault="00AB2F27" w:rsidP="001537C6">
            <w:pPr>
              <w:contextualSpacing/>
              <w:jc w:val="both"/>
              <w:rPr>
                <w:rFonts w:ascii="Times New Roman" w:hAnsi="Times New Roman" w:cs="Times New Roman"/>
                <w:b/>
                <w:bCs/>
                <w:u w:val="single"/>
                <w:lang w:val="en-US"/>
              </w:rPr>
            </w:pPr>
            <w:r w:rsidRPr="002B1AE7">
              <w:rPr>
                <w:rFonts w:ascii="Times New Roman" w:hAnsi="Times New Roman" w:cs="Times New Roman"/>
                <w:b/>
                <w:bCs/>
                <w:u w:val="single"/>
                <w:lang w:val="en-US"/>
              </w:rPr>
              <w:t>Postrequisites:</w:t>
            </w:r>
          </w:p>
          <w:p w14:paraId="71A15041" w14:textId="77777777" w:rsidR="00890C4C" w:rsidRPr="002B1AE7" w:rsidRDefault="00890C4C" w:rsidP="00890C4C">
            <w:pPr>
              <w:contextualSpacing/>
              <w:jc w:val="both"/>
              <w:rPr>
                <w:rFonts w:ascii="Times New Roman" w:hAnsi="Times New Roman" w:cs="Times New Roman"/>
                <w:lang w:val="en-US"/>
              </w:rPr>
            </w:pPr>
            <w:r w:rsidRPr="002B1AE7">
              <w:rPr>
                <w:rFonts w:ascii="Times New Roman" w:hAnsi="Times New Roman" w:cs="Times New Roman"/>
              </w:rPr>
              <w:t>Ішкі</w:t>
            </w:r>
            <w:r w:rsidRPr="002B1AE7">
              <w:rPr>
                <w:rFonts w:ascii="Times New Roman" w:hAnsi="Times New Roman" w:cs="Times New Roman"/>
                <w:lang w:val="en-US"/>
              </w:rPr>
              <w:t xml:space="preserve"> </w:t>
            </w:r>
            <w:r w:rsidRPr="002B1AE7">
              <w:rPr>
                <w:rFonts w:ascii="Times New Roman" w:hAnsi="Times New Roman" w:cs="Times New Roman"/>
              </w:rPr>
              <w:t>аурулар</w:t>
            </w:r>
            <w:r w:rsidRPr="002B1AE7">
              <w:rPr>
                <w:rFonts w:ascii="Times New Roman" w:hAnsi="Times New Roman" w:cs="Times New Roman"/>
                <w:lang w:val="en-US"/>
              </w:rPr>
              <w:t>/</w:t>
            </w:r>
            <w:r w:rsidRPr="002B1AE7">
              <w:rPr>
                <w:rFonts w:ascii="Times New Roman" w:hAnsi="Times New Roman" w:cs="Times New Roman"/>
              </w:rPr>
              <w:t>Внутренние</w:t>
            </w:r>
            <w:r w:rsidRPr="002B1AE7">
              <w:rPr>
                <w:rFonts w:ascii="Times New Roman" w:hAnsi="Times New Roman" w:cs="Times New Roman"/>
                <w:lang w:val="en-US"/>
              </w:rPr>
              <w:t xml:space="preserve"> </w:t>
            </w:r>
            <w:r w:rsidRPr="002B1AE7">
              <w:rPr>
                <w:rFonts w:ascii="Times New Roman" w:hAnsi="Times New Roman" w:cs="Times New Roman"/>
              </w:rPr>
              <w:t>болезни</w:t>
            </w:r>
            <w:r w:rsidRPr="002B1AE7">
              <w:rPr>
                <w:rFonts w:ascii="Times New Roman" w:hAnsi="Times New Roman" w:cs="Times New Roman"/>
                <w:lang w:val="en-US"/>
              </w:rPr>
              <w:t>/Internal medicine</w:t>
            </w:r>
          </w:p>
          <w:p w14:paraId="5281C5DA" w14:textId="5490D23C" w:rsidR="00FA46CE" w:rsidRPr="002B1AE7" w:rsidRDefault="00890C4C" w:rsidP="00890C4C">
            <w:pPr>
              <w:contextualSpacing/>
              <w:jc w:val="both"/>
              <w:rPr>
                <w:rFonts w:ascii="Times New Roman" w:hAnsi="Times New Roman" w:cs="Times New Roman"/>
                <w:lang w:val="kk-KZ"/>
              </w:rPr>
            </w:pPr>
            <w:r w:rsidRPr="002B1AE7">
              <w:rPr>
                <w:rFonts w:ascii="Times New Roman" w:hAnsi="Times New Roman" w:cs="Times New Roman"/>
              </w:rPr>
              <w:t>Педиатрия</w:t>
            </w:r>
            <w:r w:rsidRPr="005F3223">
              <w:rPr>
                <w:rFonts w:ascii="Times New Roman" w:hAnsi="Times New Roman" w:cs="Times New Roman"/>
                <w:lang w:val="en-US"/>
              </w:rPr>
              <w:t xml:space="preserve"> </w:t>
            </w:r>
            <w:r w:rsidRPr="002B1AE7">
              <w:rPr>
                <w:rFonts w:ascii="Times New Roman" w:hAnsi="Times New Roman" w:cs="Times New Roman"/>
              </w:rPr>
              <w:t>және</w:t>
            </w:r>
            <w:r w:rsidRPr="005F3223">
              <w:rPr>
                <w:rFonts w:ascii="Times New Roman" w:hAnsi="Times New Roman" w:cs="Times New Roman"/>
                <w:lang w:val="en-US"/>
              </w:rPr>
              <w:t xml:space="preserve"> </w:t>
            </w:r>
            <w:r w:rsidRPr="002B1AE7">
              <w:rPr>
                <w:rFonts w:ascii="Times New Roman" w:hAnsi="Times New Roman" w:cs="Times New Roman"/>
              </w:rPr>
              <w:t>неонатология</w:t>
            </w:r>
            <w:r w:rsidRPr="005F3223">
              <w:rPr>
                <w:rFonts w:ascii="Times New Roman" w:hAnsi="Times New Roman" w:cs="Times New Roman"/>
                <w:lang w:val="en-US"/>
              </w:rPr>
              <w:t xml:space="preserve"> /</w:t>
            </w:r>
            <w:r w:rsidRPr="002B1AE7">
              <w:rPr>
                <w:rFonts w:ascii="Times New Roman" w:hAnsi="Times New Roman" w:cs="Times New Roman"/>
              </w:rPr>
              <w:t>Педиатрия</w:t>
            </w:r>
            <w:r w:rsidRPr="005F3223">
              <w:rPr>
                <w:rFonts w:ascii="Times New Roman" w:hAnsi="Times New Roman" w:cs="Times New Roman"/>
                <w:lang w:val="en-US"/>
              </w:rPr>
              <w:t xml:space="preserve"> </w:t>
            </w:r>
            <w:r w:rsidRPr="002B1AE7">
              <w:rPr>
                <w:rFonts w:ascii="Times New Roman" w:hAnsi="Times New Roman" w:cs="Times New Roman"/>
              </w:rPr>
              <w:t>и</w:t>
            </w:r>
            <w:r w:rsidRPr="005F3223">
              <w:rPr>
                <w:rFonts w:ascii="Times New Roman" w:hAnsi="Times New Roman" w:cs="Times New Roman"/>
                <w:lang w:val="en-US"/>
              </w:rPr>
              <w:t xml:space="preserve"> </w:t>
            </w:r>
            <w:r w:rsidRPr="002B1AE7">
              <w:rPr>
                <w:rFonts w:ascii="Times New Roman" w:hAnsi="Times New Roman" w:cs="Times New Roman"/>
              </w:rPr>
              <w:t>неонатология</w:t>
            </w:r>
            <w:r w:rsidRPr="005F3223">
              <w:rPr>
                <w:rFonts w:ascii="Times New Roman" w:hAnsi="Times New Roman" w:cs="Times New Roman"/>
                <w:lang w:val="en-US"/>
              </w:rPr>
              <w:t xml:space="preserve"> /Pediatrics and neonatology. </w:t>
            </w:r>
            <w:r w:rsidRPr="002B1AE7">
              <w:rPr>
                <w:rFonts w:ascii="Times New Roman" w:hAnsi="Times New Roman" w:cs="Times New Roman"/>
              </w:rPr>
              <w:t>Хирургия</w:t>
            </w:r>
            <w:r w:rsidRPr="005F3223">
              <w:rPr>
                <w:rFonts w:ascii="Times New Roman" w:hAnsi="Times New Roman" w:cs="Times New Roman"/>
                <w:lang w:val="en-US"/>
              </w:rPr>
              <w:t xml:space="preserve"> /</w:t>
            </w:r>
            <w:r w:rsidRPr="002B1AE7">
              <w:rPr>
                <w:rFonts w:ascii="Times New Roman" w:hAnsi="Times New Roman" w:cs="Times New Roman"/>
              </w:rPr>
              <w:t>Хирургия</w:t>
            </w:r>
            <w:r w:rsidRPr="005F3223">
              <w:rPr>
                <w:rFonts w:ascii="Times New Roman" w:hAnsi="Times New Roman" w:cs="Times New Roman"/>
                <w:lang w:val="en-US"/>
              </w:rPr>
              <w:t xml:space="preserve"> /Surgery. </w:t>
            </w:r>
            <w:r w:rsidRPr="002B1AE7">
              <w:rPr>
                <w:rFonts w:ascii="Times New Roman" w:hAnsi="Times New Roman" w:cs="Times New Roman"/>
              </w:rPr>
              <w:t>Клиникалық</w:t>
            </w:r>
            <w:r w:rsidRPr="005F3223">
              <w:rPr>
                <w:rFonts w:ascii="Times New Roman" w:hAnsi="Times New Roman" w:cs="Times New Roman"/>
                <w:lang w:val="en-US"/>
              </w:rPr>
              <w:t xml:space="preserve"> </w:t>
            </w:r>
            <w:r w:rsidRPr="002B1AE7">
              <w:rPr>
                <w:rFonts w:ascii="Times New Roman" w:hAnsi="Times New Roman" w:cs="Times New Roman"/>
              </w:rPr>
              <w:t>зертханалық</w:t>
            </w:r>
            <w:r w:rsidRPr="005F3223">
              <w:rPr>
                <w:rFonts w:ascii="Times New Roman" w:hAnsi="Times New Roman" w:cs="Times New Roman"/>
                <w:lang w:val="en-US"/>
              </w:rPr>
              <w:t xml:space="preserve"> </w:t>
            </w:r>
            <w:r w:rsidRPr="002B1AE7">
              <w:rPr>
                <w:rFonts w:ascii="Times New Roman" w:hAnsi="Times New Roman" w:cs="Times New Roman"/>
              </w:rPr>
              <w:t>диагностика</w:t>
            </w:r>
            <w:r w:rsidRPr="005F3223">
              <w:rPr>
                <w:rFonts w:ascii="Times New Roman" w:hAnsi="Times New Roman" w:cs="Times New Roman"/>
                <w:lang w:val="en-US"/>
              </w:rPr>
              <w:t xml:space="preserve"> /</w:t>
            </w:r>
            <w:r w:rsidRPr="002B1AE7">
              <w:rPr>
                <w:rFonts w:ascii="Times New Roman" w:hAnsi="Times New Roman" w:cs="Times New Roman"/>
              </w:rPr>
              <w:t>Клиническая</w:t>
            </w:r>
            <w:r w:rsidRPr="005F3223">
              <w:rPr>
                <w:rFonts w:ascii="Times New Roman" w:hAnsi="Times New Roman" w:cs="Times New Roman"/>
                <w:lang w:val="en-US"/>
              </w:rPr>
              <w:t xml:space="preserve"> </w:t>
            </w:r>
            <w:r w:rsidRPr="002B1AE7">
              <w:rPr>
                <w:rFonts w:ascii="Times New Roman" w:hAnsi="Times New Roman" w:cs="Times New Roman"/>
              </w:rPr>
              <w:t>лабораторная</w:t>
            </w:r>
            <w:r w:rsidRPr="005F3223">
              <w:rPr>
                <w:rFonts w:ascii="Times New Roman" w:hAnsi="Times New Roman" w:cs="Times New Roman"/>
                <w:lang w:val="en-US"/>
              </w:rPr>
              <w:t xml:space="preserve"> </w:t>
            </w:r>
            <w:r w:rsidRPr="002B1AE7">
              <w:rPr>
                <w:rFonts w:ascii="Times New Roman" w:hAnsi="Times New Roman" w:cs="Times New Roman"/>
              </w:rPr>
              <w:t>диагностика</w:t>
            </w:r>
            <w:r w:rsidRPr="005F3223">
              <w:rPr>
                <w:rFonts w:ascii="Times New Roman" w:hAnsi="Times New Roman" w:cs="Times New Roman"/>
                <w:lang w:val="en-US"/>
              </w:rPr>
              <w:t xml:space="preserve"> /Clinical laboratory diagnostics</w:t>
            </w:r>
          </w:p>
        </w:tc>
      </w:tr>
      <w:tr w:rsidR="002B1AE7" w:rsidRPr="00CC142B" w14:paraId="56F2A982" w14:textId="77777777" w:rsidTr="00D3634B">
        <w:tc>
          <w:tcPr>
            <w:tcW w:w="562" w:type="dxa"/>
          </w:tcPr>
          <w:p w14:paraId="175D4B96" w14:textId="206FAA3E" w:rsidR="0066414A" w:rsidRPr="002B1AE7" w:rsidRDefault="0066414A" w:rsidP="001537C6">
            <w:pPr>
              <w:contextualSpacing/>
              <w:jc w:val="both"/>
              <w:rPr>
                <w:rFonts w:ascii="Times New Roman" w:hAnsi="Times New Roman" w:cs="Times New Roman"/>
                <w:lang w:val="en-US"/>
              </w:rPr>
            </w:pPr>
            <w:r w:rsidRPr="002B1AE7">
              <w:rPr>
                <w:rFonts w:ascii="Times New Roman" w:hAnsi="Times New Roman" w:cs="Times New Roman"/>
                <w:lang w:val="en-US"/>
              </w:rPr>
              <w:t>1.3</w:t>
            </w:r>
          </w:p>
        </w:tc>
        <w:tc>
          <w:tcPr>
            <w:tcW w:w="6951" w:type="dxa"/>
            <w:gridSpan w:val="2"/>
            <w:shd w:val="clear" w:color="auto" w:fill="auto"/>
          </w:tcPr>
          <w:p w14:paraId="4877B798" w14:textId="39035379" w:rsidR="00D715BE" w:rsidRPr="002B1AE7"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Agency and year of accreditation of the EP</w:t>
            </w:r>
          </w:p>
          <w:p w14:paraId="4FA6111D" w14:textId="77777777" w:rsidR="00AB2F27" w:rsidRPr="002B1AE7" w:rsidRDefault="00AB2F27" w:rsidP="001537C6">
            <w:pPr>
              <w:contextualSpacing/>
              <w:jc w:val="both"/>
              <w:rPr>
                <w:rFonts w:ascii="Times New Roman" w:hAnsi="Times New Roman" w:cs="Times New Roman"/>
                <w:lang w:val="en-US"/>
              </w:rPr>
            </w:pPr>
          </w:p>
          <w:p w14:paraId="114E4582" w14:textId="22EA4637" w:rsidR="007E5ADB" w:rsidRPr="00CC142B" w:rsidRDefault="007E5ADB" w:rsidP="001537C6">
            <w:pPr>
              <w:contextualSpacing/>
              <w:jc w:val="both"/>
              <w:rPr>
                <w:rFonts w:ascii="Times New Roman" w:hAnsi="Times New Roman" w:cs="Times New Roman"/>
                <w:lang w:val="en-US"/>
              </w:rPr>
            </w:pPr>
          </w:p>
        </w:tc>
        <w:tc>
          <w:tcPr>
            <w:tcW w:w="708" w:type="dxa"/>
          </w:tcPr>
          <w:p w14:paraId="02CD5151" w14:textId="71D57470" w:rsidR="0066414A" w:rsidRPr="002B1AE7" w:rsidRDefault="0066414A" w:rsidP="001537C6">
            <w:pPr>
              <w:contextualSpacing/>
              <w:jc w:val="both"/>
              <w:rPr>
                <w:rFonts w:ascii="Times New Roman" w:hAnsi="Times New Roman" w:cs="Times New Roman"/>
              </w:rPr>
            </w:pPr>
            <w:r w:rsidRPr="002B1AE7">
              <w:rPr>
                <w:rFonts w:ascii="Times New Roman" w:hAnsi="Times New Roman" w:cs="Times New Roman"/>
                <w:lang w:val="en-US"/>
              </w:rPr>
              <w:t>1.</w:t>
            </w:r>
            <w:r w:rsidR="00EB0982" w:rsidRPr="002B1AE7">
              <w:rPr>
                <w:rFonts w:ascii="Times New Roman" w:hAnsi="Times New Roman" w:cs="Times New Roman"/>
              </w:rPr>
              <w:t>8</w:t>
            </w:r>
          </w:p>
        </w:tc>
        <w:tc>
          <w:tcPr>
            <w:tcW w:w="7088" w:type="dxa"/>
          </w:tcPr>
          <w:p w14:paraId="5A4B0E31" w14:textId="05522310" w:rsidR="00AB2F27" w:rsidRPr="002B1AE7"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SIW/SPM/SRD (qty):</w:t>
            </w:r>
          </w:p>
          <w:p w14:paraId="19B52FAC" w14:textId="571B6F02" w:rsidR="007E5ADB" w:rsidRPr="002B1AE7" w:rsidRDefault="005F3223" w:rsidP="001537C6">
            <w:pPr>
              <w:contextualSpacing/>
              <w:jc w:val="both"/>
              <w:rPr>
                <w:rFonts w:ascii="Times New Roman" w:hAnsi="Times New Roman" w:cs="Times New Roman"/>
                <w:lang w:val="en-US"/>
              </w:rPr>
            </w:pPr>
            <w:r>
              <w:rPr>
                <w:rFonts w:ascii="Times New Roman" w:hAnsi="Times New Roman" w:cs="Times New Roman"/>
                <w:lang w:val="kk-KZ"/>
              </w:rPr>
              <w:t>4</w:t>
            </w:r>
            <w:r w:rsidR="00890C4C" w:rsidRPr="002B1AE7">
              <w:rPr>
                <w:rFonts w:ascii="Times New Roman" w:hAnsi="Times New Roman" w:cs="Times New Roman"/>
                <w:lang w:val="kk-KZ"/>
              </w:rPr>
              <w:t>0</w:t>
            </w:r>
            <w:r w:rsidR="00AB2F27" w:rsidRPr="002B1AE7">
              <w:rPr>
                <w:rFonts w:ascii="Times New Roman" w:hAnsi="Times New Roman" w:cs="Times New Roman"/>
                <w:lang w:val="en-US"/>
              </w:rPr>
              <w:t xml:space="preserve"> hours</w:t>
            </w:r>
          </w:p>
        </w:tc>
      </w:tr>
      <w:tr w:rsidR="002B1AE7" w:rsidRPr="00CC142B" w14:paraId="14D7074E" w14:textId="77777777" w:rsidTr="00D3634B">
        <w:tc>
          <w:tcPr>
            <w:tcW w:w="562" w:type="dxa"/>
          </w:tcPr>
          <w:p w14:paraId="2204B3DA" w14:textId="4658AFA6" w:rsidR="0066414A" w:rsidRPr="002B1AE7" w:rsidRDefault="0066414A" w:rsidP="001537C6">
            <w:pPr>
              <w:contextualSpacing/>
              <w:jc w:val="both"/>
              <w:rPr>
                <w:rFonts w:ascii="Times New Roman" w:hAnsi="Times New Roman" w:cs="Times New Roman"/>
              </w:rPr>
            </w:pPr>
            <w:r w:rsidRPr="002B1AE7">
              <w:rPr>
                <w:rFonts w:ascii="Times New Roman" w:hAnsi="Times New Roman" w:cs="Times New Roman"/>
                <w:lang w:val="en-US"/>
              </w:rPr>
              <w:t>1.</w:t>
            </w:r>
            <w:r w:rsidR="00EB0982" w:rsidRPr="002B1AE7">
              <w:rPr>
                <w:rFonts w:ascii="Times New Roman" w:hAnsi="Times New Roman" w:cs="Times New Roman"/>
              </w:rPr>
              <w:t>4</w:t>
            </w:r>
          </w:p>
          <w:p w14:paraId="505619FE" w14:textId="77777777" w:rsidR="0066414A" w:rsidRPr="002B1AE7" w:rsidRDefault="0066414A" w:rsidP="001537C6">
            <w:pPr>
              <w:contextualSpacing/>
              <w:jc w:val="both"/>
              <w:rPr>
                <w:rFonts w:ascii="Times New Roman" w:hAnsi="Times New Roman" w:cs="Times New Roman"/>
                <w:highlight w:val="yellow"/>
              </w:rPr>
            </w:pPr>
          </w:p>
        </w:tc>
        <w:tc>
          <w:tcPr>
            <w:tcW w:w="6951" w:type="dxa"/>
            <w:gridSpan w:val="2"/>
          </w:tcPr>
          <w:p w14:paraId="49F307C2" w14:textId="6FDBDD43" w:rsidR="007E5ADB" w:rsidRPr="002B1AE7" w:rsidRDefault="00AB2F27" w:rsidP="001537C6">
            <w:pPr>
              <w:contextualSpacing/>
              <w:rPr>
                <w:rFonts w:ascii="Times New Roman" w:hAnsi="Times New Roman" w:cs="Times New Roman"/>
              </w:rPr>
            </w:pPr>
            <w:r w:rsidRPr="002B1AE7">
              <w:rPr>
                <w:rFonts w:ascii="Times New Roman" w:hAnsi="Times New Roman" w:cs="Times New Roman"/>
              </w:rPr>
              <w:t>Name of discipline:</w:t>
            </w:r>
            <w:r w:rsidR="00FA46CE" w:rsidRPr="002B1AE7">
              <w:rPr>
                <w:rFonts w:ascii="Times New Roman" w:hAnsi="Times New Roman" w:cs="Times New Roman"/>
                <w:bCs/>
                <w:lang w:val="kk-KZ"/>
              </w:rPr>
              <w:t xml:space="preserve"> </w:t>
            </w:r>
            <w:r w:rsidR="005F3223" w:rsidRPr="00AC525E">
              <w:rPr>
                <w:rFonts w:ascii="Times New Roman" w:hAnsi="Times New Roman" w:cs="Times New Roman"/>
                <w:bCs/>
                <w:lang w:val="kk-KZ"/>
              </w:rPr>
              <w:t>Қан түзу жүйесінің патологиясы және трансфузиология /Патология кроветворной системы и трансфузиология /Pathology of the hematopoietic system and transfusiology</w:t>
            </w:r>
          </w:p>
        </w:tc>
        <w:tc>
          <w:tcPr>
            <w:tcW w:w="708" w:type="dxa"/>
          </w:tcPr>
          <w:p w14:paraId="0B7D797E" w14:textId="5FC2487A" w:rsidR="0066414A" w:rsidRPr="002B1AE7" w:rsidRDefault="0066414A" w:rsidP="001537C6">
            <w:pPr>
              <w:contextualSpacing/>
              <w:jc w:val="both"/>
              <w:rPr>
                <w:rFonts w:ascii="Times New Roman" w:hAnsi="Times New Roman" w:cs="Times New Roman"/>
              </w:rPr>
            </w:pPr>
            <w:r w:rsidRPr="002B1AE7">
              <w:rPr>
                <w:rFonts w:ascii="Times New Roman" w:hAnsi="Times New Roman" w:cs="Times New Roman"/>
              </w:rPr>
              <w:t>1.</w:t>
            </w:r>
            <w:r w:rsidR="00EB0982" w:rsidRPr="002B1AE7">
              <w:rPr>
                <w:rFonts w:ascii="Times New Roman" w:hAnsi="Times New Roman" w:cs="Times New Roman"/>
              </w:rPr>
              <w:t>9</w:t>
            </w:r>
          </w:p>
        </w:tc>
        <w:tc>
          <w:tcPr>
            <w:tcW w:w="7088" w:type="dxa"/>
          </w:tcPr>
          <w:p w14:paraId="3DF625C5" w14:textId="77777777" w:rsidR="00AB2F27" w:rsidRPr="002B1AE7" w:rsidRDefault="00AB2F27" w:rsidP="001537C6">
            <w:pPr>
              <w:contextualSpacing/>
              <w:jc w:val="both"/>
              <w:rPr>
                <w:rFonts w:ascii="Times New Roman" w:hAnsi="Times New Roman" w:cs="Times New Roman"/>
                <w:lang w:val="en-US"/>
              </w:rPr>
            </w:pPr>
            <w:r w:rsidRPr="002B1AE7">
              <w:rPr>
                <w:rFonts w:ascii="Times New Roman" w:hAnsi="Times New Roman" w:cs="Times New Roman"/>
                <w:lang w:val="en-US"/>
              </w:rPr>
              <w:t>SRSP/SRMP/SRDP (number):</w:t>
            </w:r>
          </w:p>
          <w:p w14:paraId="67AA8C58" w14:textId="61194EA0" w:rsidR="007E5ADB" w:rsidRPr="002B1AE7" w:rsidRDefault="005F3223" w:rsidP="001537C6">
            <w:pPr>
              <w:contextualSpacing/>
              <w:jc w:val="both"/>
              <w:rPr>
                <w:rFonts w:ascii="Times New Roman" w:hAnsi="Times New Roman" w:cs="Times New Roman"/>
                <w:lang w:val="kk-KZ"/>
              </w:rPr>
            </w:pPr>
            <w:r>
              <w:rPr>
                <w:rFonts w:ascii="Times New Roman" w:hAnsi="Times New Roman" w:cs="Times New Roman"/>
                <w:lang w:val="kk-KZ"/>
              </w:rPr>
              <w:t>2</w:t>
            </w:r>
            <w:r w:rsidR="00FA46CE" w:rsidRPr="002B1AE7">
              <w:rPr>
                <w:rFonts w:ascii="Times New Roman" w:hAnsi="Times New Roman" w:cs="Times New Roman"/>
                <w:lang w:val="en-US"/>
              </w:rPr>
              <w:t>0</w:t>
            </w:r>
            <w:r w:rsidR="00AB2F27" w:rsidRPr="002B1AE7">
              <w:rPr>
                <w:rFonts w:ascii="Times New Roman" w:hAnsi="Times New Roman" w:cs="Times New Roman"/>
                <w:lang w:val="en-US"/>
              </w:rPr>
              <w:t xml:space="preserve"> hours</w:t>
            </w:r>
          </w:p>
        </w:tc>
      </w:tr>
      <w:tr w:rsidR="002B1AE7" w:rsidRPr="002B1AE7" w14:paraId="217344DF" w14:textId="77777777" w:rsidTr="00D3634B">
        <w:tc>
          <w:tcPr>
            <w:tcW w:w="562" w:type="dxa"/>
          </w:tcPr>
          <w:p w14:paraId="199DF942" w14:textId="5631C1E2" w:rsidR="005A68DC" w:rsidRPr="002B1AE7" w:rsidRDefault="005A68DC" w:rsidP="001537C6">
            <w:pPr>
              <w:contextualSpacing/>
              <w:jc w:val="both"/>
              <w:rPr>
                <w:rFonts w:ascii="Times New Roman" w:hAnsi="Times New Roman" w:cs="Times New Roman"/>
              </w:rPr>
            </w:pPr>
            <w:r w:rsidRPr="002B1AE7">
              <w:rPr>
                <w:rFonts w:ascii="Times New Roman" w:hAnsi="Times New Roman" w:cs="Times New Roman"/>
              </w:rPr>
              <w:t>1.</w:t>
            </w:r>
            <w:r w:rsidR="00EB0982" w:rsidRPr="002B1AE7">
              <w:rPr>
                <w:rFonts w:ascii="Times New Roman" w:hAnsi="Times New Roman" w:cs="Times New Roman"/>
              </w:rPr>
              <w:t>5</w:t>
            </w:r>
          </w:p>
        </w:tc>
        <w:tc>
          <w:tcPr>
            <w:tcW w:w="6951" w:type="dxa"/>
            <w:gridSpan w:val="2"/>
          </w:tcPr>
          <w:p w14:paraId="0C45430C" w14:textId="77777777" w:rsidR="00890C4C" w:rsidRPr="002B1AE7" w:rsidRDefault="00AB2F27" w:rsidP="00890C4C">
            <w:pPr>
              <w:contextualSpacing/>
              <w:jc w:val="both"/>
              <w:rPr>
                <w:rFonts w:ascii="Times New Roman" w:hAnsi="Times New Roman" w:cs="Times New Roman"/>
                <w:b/>
                <w:bCs/>
                <w:lang w:val="en-US"/>
              </w:rPr>
            </w:pPr>
            <w:r w:rsidRPr="002B1AE7">
              <w:rPr>
                <w:rFonts w:ascii="Times New Roman" w:hAnsi="Times New Roman" w:cs="Times New Roman"/>
                <w:lang w:val="en-US"/>
              </w:rPr>
              <w:t>Discipline ID:</w:t>
            </w:r>
            <w:r w:rsidR="00FA46CE" w:rsidRPr="002B1AE7">
              <w:rPr>
                <w:rFonts w:ascii="Times New Roman" w:hAnsi="Times New Roman" w:cs="Times New Roman"/>
                <w:lang w:val="en-US"/>
              </w:rPr>
              <w:t xml:space="preserve"> </w:t>
            </w:r>
            <w:r w:rsidR="00890C4C" w:rsidRPr="002B1AE7">
              <w:rPr>
                <w:rFonts w:ascii="Times New Roman" w:hAnsi="Times New Roman" w:cs="Times New Roman"/>
                <w:b/>
                <w:bCs/>
                <w:lang w:val="en-US"/>
              </w:rPr>
              <w:t>103326</w:t>
            </w:r>
          </w:p>
          <w:p w14:paraId="27CB2483" w14:textId="60C43AD0" w:rsidR="00AE4178" w:rsidRPr="005F3223" w:rsidRDefault="00AB2F27" w:rsidP="001537C6">
            <w:pPr>
              <w:contextualSpacing/>
              <w:jc w:val="both"/>
              <w:rPr>
                <w:rFonts w:ascii="Times New Roman" w:hAnsi="Times New Roman" w:cs="Times New Roman"/>
                <w:lang w:val="kk-KZ"/>
              </w:rPr>
            </w:pPr>
            <w:r w:rsidRPr="002B1AE7">
              <w:rPr>
                <w:rFonts w:ascii="Times New Roman" w:hAnsi="Times New Roman" w:cs="Times New Roman"/>
                <w:lang w:val="en-US"/>
              </w:rPr>
              <w:t>Discipline code:</w:t>
            </w:r>
            <w:r w:rsidR="00FA46CE" w:rsidRPr="002B1AE7">
              <w:rPr>
                <w:rFonts w:ascii="Times New Roman" w:hAnsi="Times New Roman" w:cs="Times New Roman"/>
                <w:b/>
                <w:bCs/>
                <w:lang w:val="en-US"/>
              </w:rPr>
              <w:t xml:space="preserve"> </w:t>
            </w:r>
            <w:r w:rsidR="00890C4C" w:rsidRPr="002B1AE7">
              <w:rPr>
                <w:rFonts w:ascii="Times New Roman" w:hAnsi="Times New Roman" w:cs="Times New Roman"/>
                <w:b/>
                <w:bCs/>
                <w:lang w:val="en-US"/>
              </w:rPr>
              <w:t>PSKT</w:t>
            </w:r>
            <w:r w:rsidR="00890C4C" w:rsidRPr="005F3223">
              <w:rPr>
                <w:rFonts w:ascii="Times New Roman" w:hAnsi="Times New Roman" w:cs="Times New Roman"/>
                <w:b/>
                <w:bCs/>
                <w:lang w:val="en-US"/>
              </w:rPr>
              <w:t xml:space="preserve"> 3305</w:t>
            </w:r>
            <w:r w:rsidR="005F3223">
              <w:rPr>
                <w:rFonts w:ascii="Times New Roman" w:hAnsi="Times New Roman" w:cs="Times New Roman"/>
                <w:b/>
                <w:bCs/>
                <w:lang w:val="kk-KZ"/>
              </w:rPr>
              <w:t xml:space="preserve"> </w:t>
            </w:r>
          </w:p>
        </w:tc>
        <w:tc>
          <w:tcPr>
            <w:tcW w:w="708" w:type="dxa"/>
          </w:tcPr>
          <w:p w14:paraId="3112D935" w14:textId="0EAD52F2" w:rsidR="005A68DC" w:rsidRPr="002B1AE7" w:rsidRDefault="005A68DC" w:rsidP="001537C6">
            <w:pPr>
              <w:contextualSpacing/>
              <w:jc w:val="both"/>
              <w:rPr>
                <w:rFonts w:ascii="Times New Roman" w:hAnsi="Times New Roman" w:cs="Times New Roman"/>
              </w:rPr>
            </w:pPr>
            <w:r w:rsidRPr="002B1AE7">
              <w:rPr>
                <w:rFonts w:ascii="Times New Roman" w:hAnsi="Times New Roman" w:cs="Times New Roman"/>
              </w:rPr>
              <w:t>1</w:t>
            </w:r>
            <w:r w:rsidR="006C5C9C" w:rsidRPr="002B1AE7">
              <w:rPr>
                <w:rFonts w:ascii="Times New Roman" w:hAnsi="Times New Roman" w:cs="Times New Roman"/>
              </w:rPr>
              <w:t>.</w:t>
            </w:r>
            <w:r w:rsidR="00EB0982" w:rsidRPr="002B1AE7">
              <w:rPr>
                <w:rFonts w:ascii="Times New Roman" w:hAnsi="Times New Roman" w:cs="Times New Roman"/>
              </w:rPr>
              <w:t>10</w:t>
            </w:r>
          </w:p>
        </w:tc>
        <w:tc>
          <w:tcPr>
            <w:tcW w:w="7088" w:type="dxa"/>
          </w:tcPr>
          <w:p w14:paraId="0B965623" w14:textId="7F704EEE" w:rsidR="005A68DC" w:rsidRPr="002B1AE7" w:rsidRDefault="00AB2F27" w:rsidP="001537C6">
            <w:pPr>
              <w:contextualSpacing/>
              <w:jc w:val="both"/>
              <w:rPr>
                <w:rFonts w:ascii="Times New Roman" w:hAnsi="Times New Roman" w:cs="Times New Roman"/>
              </w:rPr>
            </w:pPr>
            <w:r w:rsidRPr="002B1AE7">
              <w:rPr>
                <w:rFonts w:ascii="Times New Roman" w:hAnsi="Times New Roman" w:cs="Times New Roman"/>
                <w:b/>
                <w:bCs/>
                <w:i/>
                <w:iCs/>
              </w:rPr>
              <w:t>Required - yes</w:t>
            </w:r>
          </w:p>
        </w:tc>
      </w:tr>
      <w:tr w:rsidR="002B1AE7" w:rsidRPr="002B1AE7" w14:paraId="1B55A5FD" w14:textId="77777777" w:rsidTr="00D3634B">
        <w:tc>
          <w:tcPr>
            <w:tcW w:w="562" w:type="dxa"/>
            <w:shd w:val="clear" w:color="auto" w:fill="DEEAF6" w:themeFill="accent5" w:themeFillTint="33"/>
          </w:tcPr>
          <w:p w14:paraId="2639EB08" w14:textId="073934EA" w:rsidR="001B38FD" w:rsidRPr="002B1AE7" w:rsidRDefault="00032146" w:rsidP="001537C6">
            <w:pPr>
              <w:contextualSpacing/>
              <w:jc w:val="both"/>
              <w:rPr>
                <w:rFonts w:ascii="Times New Roman" w:hAnsi="Times New Roman" w:cs="Times New Roman"/>
                <w:b/>
                <w:bCs/>
              </w:rPr>
            </w:pPr>
            <w:r w:rsidRPr="002B1AE7">
              <w:rPr>
                <w:rFonts w:ascii="Times New Roman" w:hAnsi="Times New Roman" w:cs="Times New Roman"/>
                <w:b/>
                <w:bCs/>
                <w:lang w:val="en-US"/>
              </w:rPr>
              <w:t>2</w:t>
            </w:r>
            <w:r w:rsidR="001B38FD" w:rsidRPr="002B1AE7">
              <w:rPr>
                <w:rFonts w:ascii="Times New Roman" w:hAnsi="Times New Roman" w:cs="Times New Roman"/>
                <w:b/>
                <w:bCs/>
              </w:rPr>
              <w:t xml:space="preserve">. </w:t>
            </w:r>
          </w:p>
        </w:tc>
        <w:tc>
          <w:tcPr>
            <w:tcW w:w="14747" w:type="dxa"/>
            <w:gridSpan w:val="4"/>
            <w:shd w:val="clear" w:color="auto" w:fill="DEEAF6" w:themeFill="accent5" w:themeFillTint="33"/>
          </w:tcPr>
          <w:p w14:paraId="16FA4C81" w14:textId="1D8EE551" w:rsidR="001B38FD" w:rsidRPr="002B1AE7" w:rsidRDefault="00AB2F27" w:rsidP="001537C6">
            <w:pPr>
              <w:contextualSpacing/>
              <w:jc w:val="both"/>
              <w:rPr>
                <w:rFonts w:ascii="Times New Roman" w:hAnsi="Times New Roman" w:cs="Times New Roman"/>
                <w:b/>
                <w:bCs/>
              </w:rPr>
            </w:pPr>
            <w:r w:rsidRPr="002B1AE7">
              <w:rPr>
                <w:rFonts w:ascii="Times New Roman" w:hAnsi="Times New Roman" w:cs="Times New Roman"/>
                <w:b/>
                <w:bCs/>
              </w:rPr>
              <w:t>Description of the discipline</w:t>
            </w:r>
          </w:p>
        </w:tc>
      </w:tr>
      <w:tr w:rsidR="002B1AE7" w:rsidRPr="00CC142B" w14:paraId="020F8BA4" w14:textId="77777777" w:rsidTr="00D3634B">
        <w:tc>
          <w:tcPr>
            <w:tcW w:w="562" w:type="dxa"/>
            <w:shd w:val="clear" w:color="auto" w:fill="auto"/>
          </w:tcPr>
          <w:p w14:paraId="596F2BEB" w14:textId="77777777" w:rsidR="00865897" w:rsidRPr="002B1AE7" w:rsidRDefault="00865897" w:rsidP="001537C6">
            <w:pPr>
              <w:contextualSpacing/>
              <w:jc w:val="both"/>
              <w:rPr>
                <w:rFonts w:ascii="Times New Roman" w:hAnsi="Times New Roman" w:cs="Times New Roman"/>
                <w:b/>
                <w:bCs/>
              </w:rPr>
            </w:pPr>
          </w:p>
        </w:tc>
        <w:tc>
          <w:tcPr>
            <w:tcW w:w="14747" w:type="dxa"/>
            <w:gridSpan w:val="4"/>
            <w:shd w:val="clear" w:color="auto" w:fill="auto"/>
          </w:tcPr>
          <w:p w14:paraId="33949D0D" w14:textId="77777777" w:rsidR="00FA46CE" w:rsidRPr="002B1AE7" w:rsidRDefault="00FA46CE" w:rsidP="001537C6">
            <w:pPr>
              <w:contextualSpacing/>
              <w:jc w:val="both"/>
              <w:rPr>
                <w:rFonts w:ascii="Times New Roman" w:hAnsi="Times New Roman" w:cs="Times New Roman"/>
                <w:lang w:val="en-US"/>
              </w:rPr>
            </w:pPr>
            <w:r w:rsidRPr="002B1AE7">
              <w:rPr>
                <w:rFonts w:ascii="Times New Roman" w:hAnsi="Times New Roman" w:cs="Times New Roman"/>
                <w:lang w:val="en-US"/>
              </w:rPr>
              <w:t>During the course of the course to form students' abilities:</w:t>
            </w:r>
          </w:p>
          <w:p w14:paraId="18F4CAAA" w14:textId="6201267E" w:rsidR="00865897" w:rsidRPr="002B1AE7" w:rsidRDefault="00890C4C" w:rsidP="001537C6">
            <w:pPr>
              <w:contextualSpacing/>
              <w:jc w:val="both"/>
              <w:rPr>
                <w:rFonts w:ascii="Times New Roman" w:hAnsi="Times New Roman" w:cs="Times New Roman"/>
                <w:lang w:val="en-US"/>
              </w:rPr>
            </w:pPr>
            <w:r w:rsidRPr="002B1AE7">
              <w:rPr>
                <w:rFonts w:ascii="Times New Roman" w:hAnsi="Times New Roman" w:cs="Times New Roman"/>
                <w:lang w:val="en-US"/>
              </w:rPr>
              <w:t xml:space="preserve">The </w:t>
            </w:r>
            <w:r w:rsidRPr="002B1AE7">
              <w:rPr>
                <w:rStyle w:val="ezkurwreuab5ozgtqnkl"/>
                <w:rFonts w:ascii="Times New Roman" w:hAnsi="Times New Roman" w:cs="Times New Roman"/>
                <w:lang w:val="en-US"/>
              </w:rPr>
              <w:t>discipline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includes</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study</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immunopathogenesis,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pathomorphology,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clinical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presentation</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problems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(clinical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syndromes)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clinically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oriented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pharmacology</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pathology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transfusiology.</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main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syndromes</w:t>
            </w:r>
            <w:r w:rsidRPr="002B1AE7">
              <w:rPr>
                <w:rFonts w:ascii="Times New Roman" w:hAnsi="Times New Roman" w:cs="Times New Roman"/>
                <w:lang w:val="en-US"/>
              </w:rPr>
              <w:t xml:space="preserve"> are </w:t>
            </w:r>
            <w:r w:rsidRPr="002B1AE7">
              <w:rPr>
                <w:rStyle w:val="ezkurwreuab5ozgtqnkl"/>
                <w:rFonts w:ascii="Times New Roman" w:hAnsi="Times New Roman" w:cs="Times New Roman"/>
                <w:lang w:val="en-US"/>
              </w:rPr>
              <w:t>anemic,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sideropenic,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cytopenic,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lymphomyeloproliferative,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hemorrhagic,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hemolytic.</w:t>
            </w:r>
            <w:r w:rsidRPr="002B1AE7">
              <w:rPr>
                <w:rFonts w:ascii="Times New Roman" w:hAnsi="Times New Roman" w:cs="Times New Roman"/>
                <w:lang w:val="en-US"/>
              </w:rPr>
              <w:t xml:space="preserve"> A well-</w:t>
            </w:r>
            <w:r w:rsidRPr="002B1AE7">
              <w:rPr>
                <w:rStyle w:val="ezkurwreuab5ozgtqnkl"/>
                <w:rFonts w:ascii="Times New Roman" w:hAnsi="Times New Roman" w:cs="Times New Roman"/>
                <w:lang w:val="en-US"/>
              </w:rPr>
              <w:t>founded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syndromic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diagnosis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principles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treatment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taking</w:t>
            </w:r>
            <w:r w:rsidRPr="002B1AE7">
              <w:rPr>
                <w:rFonts w:ascii="Times New Roman" w:hAnsi="Times New Roman" w:cs="Times New Roman"/>
                <w:lang w:val="en-US"/>
              </w:rPr>
              <w:t xml:space="preserve"> into </w:t>
            </w:r>
            <w:r w:rsidRPr="002B1AE7">
              <w:rPr>
                <w:rStyle w:val="ezkurwreuab5ozgtqnkl"/>
                <w:rFonts w:ascii="Times New Roman" w:hAnsi="Times New Roman" w:cs="Times New Roman"/>
                <w:lang w:val="en-US"/>
              </w:rPr>
              <w:t>account</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age</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patient.</w:t>
            </w:r>
          </w:p>
        </w:tc>
      </w:tr>
      <w:tr w:rsidR="002B1AE7" w:rsidRPr="002B1AE7" w14:paraId="75001079" w14:textId="77777777" w:rsidTr="00D3634B">
        <w:tc>
          <w:tcPr>
            <w:tcW w:w="562" w:type="dxa"/>
            <w:shd w:val="clear" w:color="auto" w:fill="DEEAF6" w:themeFill="accent5" w:themeFillTint="33"/>
          </w:tcPr>
          <w:p w14:paraId="4886F50B" w14:textId="2F95B7AB" w:rsidR="00865897" w:rsidRPr="002B1AE7" w:rsidRDefault="00865897" w:rsidP="001537C6">
            <w:pPr>
              <w:contextualSpacing/>
              <w:jc w:val="both"/>
              <w:rPr>
                <w:rFonts w:ascii="Times New Roman" w:hAnsi="Times New Roman" w:cs="Times New Roman"/>
                <w:b/>
                <w:bCs/>
                <w:lang w:val="en-US"/>
              </w:rPr>
            </w:pPr>
            <w:r w:rsidRPr="002B1AE7">
              <w:rPr>
                <w:rFonts w:ascii="Times New Roman" w:hAnsi="Times New Roman" w:cs="Times New Roman"/>
                <w:b/>
                <w:bCs/>
                <w:lang w:val="en-US"/>
              </w:rPr>
              <w:t>3</w:t>
            </w:r>
          </w:p>
        </w:tc>
        <w:tc>
          <w:tcPr>
            <w:tcW w:w="14747" w:type="dxa"/>
            <w:gridSpan w:val="4"/>
            <w:shd w:val="clear" w:color="auto" w:fill="DEEAF6" w:themeFill="accent5" w:themeFillTint="33"/>
          </w:tcPr>
          <w:p w14:paraId="7C737944" w14:textId="54B95839" w:rsidR="00865897" w:rsidRPr="002B1AE7" w:rsidRDefault="00AB2F27" w:rsidP="001537C6">
            <w:pPr>
              <w:contextualSpacing/>
              <w:jc w:val="both"/>
              <w:rPr>
                <w:rFonts w:ascii="Times New Roman" w:hAnsi="Times New Roman" w:cs="Times New Roman"/>
                <w:b/>
                <w:bCs/>
              </w:rPr>
            </w:pPr>
            <w:r w:rsidRPr="002B1AE7">
              <w:rPr>
                <w:rFonts w:ascii="Times New Roman" w:hAnsi="Times New Roman" w:cs="Times New Roman"/>
                <w:b/>
                <w:bCs/>
              </w:rPr>
              <w:t>Purpose of the discipline</w:t>
            </w:r>
          </w:p>
        </w:tc>
      </w:tr>
      <w:tr w:rsidR="002B1AE7" w:rsidRPr="00CC142B" w14:paraId="300EBFFA" w14:textId="77777777" w:rsidTr="00D3634B">
        <w:tc>
          <w:tcPr>
            <w:tcW w:w="15309" w:type="dxa"/>
            <w:gridSpan w:val="5"/>
          </w:tcPr>
          <w:p w14:paraId="68E83A3A" w14:textId="3E4CD56A" w:rsidR="0038106D" w:rsidRPr="002B1AE7" w:rsidRDefault="00890C4C" w:rsidP="001537C6">
            <w:pPr>
              <w:contextualSpacing/>
              <w:jc w:val="both"/>
              <w:rPr>
                <w:rFonts w:ascii="Times New Roman" w:hAnsi="Times New Roman" w:cs="Times New Roman"/>
                <w:lang w:val="en-US"/>
              </w:rPr>
            </w:pPr>
            <w:r w:rsidRPr="002B1AE7">
              <w:rPr>
                <w:rFonts w:ascii="Times New Roman" w:eastAsia="Times New Roman" w:hAnsi="Times New Roman" w:cs="Times New Roman"/>
                <w:lang w:val="en-US"/>
              </w:rPr>
              <w:t>Training of qualified doctors under the program of continuing integrated medical education, who have advanced medical knowledge and skills for effective work in the field of healthcare, are able to provide personalized medical care, and are capable of further professional development, training and solving clinical problems based on scientific approaches</w:t>
            </w:r>
          </w:p>
        </w:tc>
      </w:tr>
      <w:tr w:rsidR="002B1AE7" w:rsidRPr="00CC142B" w14:paraId="6C85066E" w14:textId="77777777" w:rsidTr="00D3634B">
        <w:tc>
          <w:tcPr>
            <w:tcW w:w="562" w:type="dxa"/>
            <w:shd w:val="clear" w:color="auto" w:fill="DEEAF6" w:themeFill="accent5" w:themeFillTint="33"/>
          </w:tcPr>
          <w:p w14:paraId="0DAAA9BF" w14:textId="69D1C9AC" w:rsidR="00AE4178" w:rsidRPr="002B1AE7" w:rsidRDefault="00AE4178" w:rsidP="001537C6">
            <w:pPr>
              <w:contextualSpacing/>
              <w:jc w:val="both"/>
              <w:rPr>
                <w:rFonts w:ascii="Times New Roman" w:hAnsi="Times New Roman" w:cs="Times New Roman"/>
                <w:b/>
                <w:bCs/>
              </w:rPr>
            </w:pPr>
            <w:r w:rsidRPr="002B1AE7">
              <w:rPr>
                <w:rFonts w:ascii="Times New Roman" w:hAnsi="Times New Roman" w:cs="Times New Roman"/>
                <w:b/>
                <w:bCs/>
              </w:rPr>
              <w:t xml:space="preserve">4. </w:t>
            </w:r>
          </w:p>
        </w:tc>
        <w:tc>
          <w:tcPr>
            <w:tcW w:w="14747" w:type="dxa"/>
            <w:gridSpan w:val="4"/>
            <w:shd w:val="clear" w:color="auto" w:fill="DEEAF6" w:themeFill="accent5" w:themeFillTint="33"/>
          </w:tcPr>
          <w:p w14:paraId="673EBA7C" w14:textId="465054ED" w:rsidR="00AE4178" w:rsidRPr="002B1AE7" w:rsidRDefault="00AB2F27" w:rsidP="001537C6">
            <w:pPr>
              <w:contextualSpacing/>
              <w:jc w:val="both"/>
              <w:rPr>
                <w:rFonts w:ascii="Times New Roman" w:hAnsi="Times New Roman" w:cs="Times New Roman"/>
                <w:b/>
                <w:bCs/>
                <w:lang w:val="en-US"/>
              </w:rPr>
            </w:pPr>
            <w:r w:rsidRPr="002B1AE7">
              <w:rPr>
                <w:rFonts w:ascii="Times New Roman" w:hAnsi="Times New Roman" w:cs="Times New Roman"/>
                <w:b/>
                <w:bCs/>
                <w:lang w:val="en-US"/>
              </w:rPr>
              <w:t>Learning outcomes (L</w:t>
            </w:r>
            <w:r w:rsidRPr="002B1AE7">
              <w:rPr>
                <w:rFonts w:ascii="Times New Roman" w:hAnsi="Times New Roman" w:cs="Times New Roman"/>
                <w:b/>
                <w:bCs/>
                <w:lang w:val="kk-KZ"/>
              </w:rPr>
              <w:t>О</w:t>
            </w:r>
            <w:r w:rsidRPr="002B1AE7">
              <w:rPr>
                <w:rFonts w:ascii="Times New Roman" w:hAnsi="Times New Roman" w:cs="Times New Roman"/>
                <w:b/>
                <w:bCs/>
                <w:lang w:val="en-US"/>
              </w:rPr>
              <w:t xml:space="preserve">) by discipline </w:t>
            </w:r>
            <w:r w:rsidR="00AE4178" w:rsidRPr="002B1AE7">
              <w:rPr>
                <w:rFonts w:ascii="Times New Roman" w:hAnsi="Times New Roman" w:cs="Times New Roman"/>
                <w:b/>
                <w:bCs/>
                <w:lang w:val="en-US"/>
              </w:rPr>
              <w:t>(3-5)</w:t>
            </w:r>
          </w:p>
        </w:tc>
      </w:tr>
      <w:tr w:rsidR="002B1AE7" w:rsidRPr="00CC142B" w14:paraId="6DE4DC80" w14:textId="77777777" w:rsidTr="00D3634B">
        <w:tc>
          <w:tcPr>
            <w:tcW w:w="562" w:type="dxa"/>
          </w:tcPr>
          <w:p w14:paraId="2AC0AC93" w14:textId="4D0004FB" w:rsidR="00F8431C" w:rsidRPr="002B1AE7" w:rsidRDefault="00F8431C" w:rsidP="001537C6">
            <w:pPr>
              <w:contextualSpacing/>
              <w:jc w:val="both"/>
              <w:rPr>
                <w:rFonts w:ascii="Times New Roman" w:hAnsi="Times New Roman" w:cs="Times New Roman"/>
                <w:lang w:val="en-US"/>
              </w:rPr>
            </w:pPr>
          </w:p>
        </w:tc>
        <w:tc>
          <w:tcPr>
            <w:tcW w:w="6951" w:type="dxa"/>
            <w:gridSpan w:val="2"/>
          </w:tcPr>
          <w:p w14:paraId="3CA93F32" w14:textId="2366970D" w:rsidR="00F8431C" w:rsidRPr="002B1AE7" w:rsidRDefault="00D65A7D" w:rsidP="001537C6">
            <w:pPr>
              <w:contextualSpacing/>
              <w:jc w:val="both"/>
              <w:rPr>
                <w:rFonts w:ascii="Times New Roman" w:hAnsi="Times New Roman" w:cs="Times New Roman"/>
                <w:lang w:val="kk-KZ"/>
              </w:rPr>
            </w:pPr>
            <w:r w:rsidRPr="002B1AE7">
              <w:rPr>
                <w:rFonts w:ascii="Times New Roman" w:hAnsi="Times New Roman" w:cs="Times New Roman"/>
                <w:lang w:val="en-US"/>
              </w:rPr>
              <w:t>LO</w:t>
            </w:r>
            <w:r w:rsidRPr="002B1AE7">
              <w:rPr>
                <w:rFonts w:ascii="Times New Roman" w:hAnsi="Times New Roman" w:cs="Times New Roman"/>
              </w:rPr>
              <w:t xml:space="preserve"> disciplines</w:t>
            </w:r>
          </w:p>
        </w:tc>
        <w:tc>
          <w:tcPr>
            <w:tcW w:w="7796" w:type="dxa"/>
            <w:gridSpan w:val="2"/>
          </w:tcPr>
          <w:p w14:paraId="634F1DA7" w14:textId="77777777" w:rsidR="00D65A7D" w:rsidRPr="002B1AE7" w:rsidRDefault="00D65A7D" w:rsidP="001537C6">
            <w:pPr>
              <w:contextualSpacing/>
              <w:rPr>
                <w:rFonts w:ascii="Times New Roman" w:hAnsi="Times New Roman" w:cs="Times New Roman"/>
                <w:lang w:val="en-US"/>
              </w:rPr>
            </w:pPr>
            <w:r w:rsidRPr="002B1AE7">
              <w:rPr>
                <w:rFonts w:ascii="Times New Roman" w:hAnsi="Times New Roman" w:cs="Times New Roman"/>
                <w:lang w:val="en-US"/>
              </w:rPr>
              <w:t>LO according to the educational program,</w:t>
            </w:r>
          </w:p>
          <w:p w14:paraId="6D318202" w14:textId="77777777" w:rsidR="00D65A7D" w:rsidRPr="002B1AE7" w:rsidRDefault="00D65A7D" w:rsidP="001537C6">
            <w:pPr>
              <w:contextualSpacing/>
              <w:rPr>
                <w:rFonts w:ascii="Times New Roman" w:hAnsi="Times New Roman" w:cs="Times New Roman"/>
                <w:lang w:val="en-US"/>
              </w:rPr>
            </w:pPr>
            <w:r w:rsidRPr="002B1AE7">
              <w:rPr>
                <w:rFonts w:ascii="Times New Roman" w:hAnsi="Times New Roman" w:cs="Times New Roman"/>
                <w:lang w:val="en-US"/>
              </w:rPr>
              <w:t>with which the LO is associated by discipline</w:t>
            </w:r>
          </w:p>
          <w:p w14:paraId="0B9BAA67" w14:textId="1F55679C" w:rsidR="00F8431C" w:rsidRPr="002B1AE7" w:rsidRDefault="00D65A7D" w:rsidP="001537C6">
            <w:pPr>
              <w:contextualSpacing/>
              <w:rPr>
                <w:rFonts w:ascii="Times New Roman" w:hAnsi="Times New Roman" w:cs="Times New Roman"/>
                <w:lang w:val="en-US"/>
              </w:rPr>
            </w:pPr>
            <w:r w:rsidRPr="002B1AE7">
              <w:rPr>
                <w:rFonts w:ascii="Times New Roman" w:hAnsi="Times New Roman" w:cs="Times New Roman"/>
                <w:lang w:val="en-US"/>
              </w:rPr>
              <w:t>(LO No. from the EP passport)</w:t>
            </w:r>
          </w:p>
        </w:tc>
      </w:tr>
      <w:tr w:rsidR="005F3223" w:rsidRPr="00CC142B" w14:paraId="1D9A9E10" w14:textId="77777777" w:rsidTr="00D3634B">
        <w:tc>
          <w:tcPr>
            <w:tcW w:w="562" w:type="dxa"/>
          </w:tcPr>
          <w:p w14:paraId="3E856344" w14:textId="5E46610F"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t>1</w:t>
            </w:r>
          </w:p>
        </w:tc>
        <w:tc>
          <w:tcPr>
            <w:tcW w:w="6384" w:type="dxa"/>
          </w:tcPr>
          <w:p w14:paraId="22EA8BD2" w14:textId="3A130F15" w:rsidR="005F3223" w:rsidRPr="002B1AE7" w:rsidRDefault="005F3223" w:rsidP="005F3223">
            <w:pPr>
              <w:pStyle w:val="af4"/>
              <w:shd w:val="clear" w:color="auto" w:fill="FFFFFF"/>
              <w:autoSpaceDN w:val="0"/>
              <w:spacing w:after="0"/>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1.</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Apply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on</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etiology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immunopathogenesis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pathology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process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diagnosis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treatment</w:t>
            </w:r>
          </w:p>
        </w:tc>
        <w:tc>
          <w:tcPr>
            <w:tcW w:w="567" w:type="dxa"/>
          </w:tcPr>
          <w:p w14:paraId="1E3DF34F" w14:textId="6820B425" w:rsidR="005F3223" w:rsidRPr="002B1AE7" w:rsidRDefault="005F3223" w:rsidP="005F3223">
            <w:pPr>
              <w:contextualSpacing/>
              <w:jc w:val="both"/>
              <w:rPr>
                <w:rFonts w:ascii="Times New Roman" w:hAnsi="Times New Roman" w:cs="Times New Roman"/>
                <w:lang w:val="en-US"/>
              </w:rPr>
            </w:pPr>
            <w:r w:rsidRPr="002A5870">
              <w:rPr>
                <w:rFonts w:ascii="Times New Roman" w:hAnsi="Times New Roman" w:cs="Times New Roman"/>
                <w:lang w:val="kk-KZ"/>
              </w:rPr>
              <w:t>Proficiency level</w:t>
            </w:r>
            <w:r>
              <w:rPr>
                <w:rFonts w:ascii="Times New Roman" w:hAnsi="Times New Roman" w:cs="Times New Roman"/>
                <w:lang w:val="en-US"/>
              </w:rPr>
              <w:t>-3</w:t>
            </w:r>
          </w:p>
        </w:tc>
        <w:tc>
          <w:tcPr>
            <w:tcW w:w="7796" w:type="dxa"/>
            <w:gridSpan w:val="2"/>
          </w:tcPr>
          <w:p w14:paraId="7F03C49B" w14:textId="13837711" w:rsidR="005F3223" w:rsidRPr="002B1AE7" w:rsidRDefault="005F3223" w:rsidP="005F3223">
            <w:pPr>
              <w:numPr>
                <w:ilvl w:val="0"/>
                <w:numId w:val="18"/>
              </w:numPr>
              <w:ind w:left="457"/>
              <w:rPr>
                <w:rFonts w:ascii="Times New Roman" w:eastAsia="Times New Roman" w:hAnsi="Times New Roman" w:cs="Times New Roman"/>
                <w:lang w:val="en-US" w:eastAsia="ru-RU"/>
              </w:rPr>
            </w:pPr>
            <w:r w:rsidRPr="002B1AE7">
              <w:rPr>
                <w:rFonts w:ascii="Times New Roman" w:eastAsia="Times New Roman" w:hAnsi="Times New Roman" w:cs="Times New Roman"/>
                <w:lang w:val="en-US"/>
              </w:rPr>
              <w:t xml:space="preserve">Apply and integrate in practice knowledge in the field of biomedical, clinical, epidemiological and social-behavioral sciences, including generally accepted, evolving and constantly updated knowledge to solve clinical problems and </w:t>
            </w:r>
            <w:r w:rsidRPr="002B1AE7">
              <w:rPr>
                <w:rFonts w:ascii="Times New Roman" w:eastAsia="Times New Roman" w:hAnsi="Times New Roman" w:cs="Times New Roman"/>
                <w:lang w:val="en-US" w:eastAsia="ru-RU"/>
              </w:rPr>
              <w:t>into the care of individuals and populations.</w:t>
            </w:r>
          </w:p>
          <w:p w14:paraId="62D196FF" w14:textId="5919BB26" w:rsidR="005F3223" w:rsidRPr="002B1AE7" w:rsidRDefault="005F3223" w:rsidP="005F3223">
            <w:pPr>
              <w:contextualSpacing/>
              <w:jc w:val="both"/>
              <w:rPr>
                <w:rFonts w:ascii="Times New Roman" w:hAnsi="Times New Roman" w:cs="Times New Roman"/>
                <w:lang w:val="en-US"/>
              </w:rPr>
            </w:pPr>
          </w:p>
        </w:tc>
      </w:tr>
      <w:tr w:rsidR="005F3223" w:rsidRPr="00CC142B" w14:paraId="61DF4B14" w14:textId="77777777" w:rsidTr="00D3634B">
        <w:tc>
          <w:tcPr>
            <w:tcW w:w="562" w:type="dxa"/>
          </w:tcPr>
          <w:p w14:paraId="63A2FF4B" w14:textId="372D841E"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t>2</w:t>
            </w:r>
          </w:p>
        </w:tc>
        <w:tc>
          <w:tcPr>
            <w:tcW w:w="6384" w:type="dxa"/>
          </w:tcPr>
          <w:p w14:paraId="6223D60C" w14:textId="3C4F79AE" w:rsidR="005F3223" w:rsidRPr="002B1AE7" w:rsidRDefault="005F3223" w:rsidP="005F3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2.</w:t>
            </w:r>
            <w:r w:rsidRPr="002B1AE7">
              <w:rPr>
                <w:rFonts w:ascii="Times New Roman" w:hAnsi="Times New Roman" w:cs="Times New Roman"/>
                <w:lang w:val="en-US"/>
              </w:rPr>
              <w:t xml:space="preserve"> Be </w:t>
            </w:r>
            <w:r w:rsidRPr="002B1AE7">
              <w:rPr>
                <w:rStyle w:val="ezkurwreuab5ozgtqnkl"/>
                <w:rFonts w:ascii="Times New Roman" w:hAnsi="Times New Roman" w:cs="Times New Roman"/>
                <w:lang w:val="en-US"/>
              </w:rPr>
              <w:t>able</w:t>
            </w:r>
            <w:r w:rsidRPr="002B1AE7">
              <w:rPr>
                <w:rFonts w:ascii="Times New Roman" w:hAnsi="Times New Roman" w:cs="Times New Roman"/>
                <w:lang w:val="en-US"/>
              </w:rPr>
              <w:t xml:space="preserve"> to </w:t>
            </w:r>
            <w:r w:rsidRPr="002B1AE7">
              <w:rPr>
                <w:rStyle w:val="ezkurwreuab5ozgtqnkl"/>
                <w:rFonts w:ascii="Times New Roman" w:hAnsi="Times New Roman" w:cs="Times New Roman"/>
                <w:lang w:val="en-US"/>
              </w:rPr>
              <w:t>conduct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targeted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questioning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physical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examination</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patient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taking</w:t>
            </w:r>
            <w:r w:rsidRPr="002B1AE7">
              <w:rPr>
                <w:rFonts w:ascii="Times New Roman" w:hAnsi="Times New Roman" w:cs="Times New Roman"/>
                <w:lang w:val="en-US"/>
              </w:rPr>
              <w:t xml:space="preserve"> into </w:t>
            </w:r>
            <w:r w:rsidRPr="002B1AE7">
              <w:rPr>
                <w:rStyle w:val="ezkurwreuab5ozgtqnkl"/>
                <w:rFonts w:ascii="Times New Roman" w:hAnsi="Times New Roman" w:cs="Times New Roman"/>
                <w:lang w:val="en-US"/>
              </w:rPr>
              <w:t>account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characteristics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with</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pathology</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system</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transfusiology.</w:t>
            </w:r>
          </w:p>
        </w:tc>
        <w:tc>
          <w:tcPr>
            <w:tcW w:w="567" w:type="dxa"/>
          </w:tcPr>
          <w:p w14:paraId="7F28BEF4" w14:textId="62DEEC94" w:rsidR="005F3223" w:rsidRPr="002B1AE7" w:rsidRDefault="005F3223" w:rsidP="005F3223">
            <w:pPr>
              <w:contextualSpacing/>
              <w:jc w:val="both"/>
              <w:rPr>
                <w:rFonts w:ascii="Times New Roman" w:hAnsi="Times New Roman" w:cs="Times New Roman"/>
                <w:lang w:val="en-US"/>
              </w:rPr>
            </w:pPr>
            <w:r w:rsidRPr="002A5870">
              <w:rPr>
                <w:rFonts w:ascii="Times New Roman" w:hAnsi="Times New Roman" w:cs="Times New Roman"/>
                <w:lang w:val="kk-KZ"/>
              </w:rPr>
              <w:t>Proficiency level</w:t>
            </w:r>
            <w:r>
              <w:rPr>
                <w:rFonts w:ascii="Times New Roman" w:hAnsi="Times New Roman" w:cs="Times New Roman"/>
                <w:lang w:val="en-US"/>
              </w:rPr>
              <w:t>-3</w:t>
            </w:r>
          </w:p>
        </w:tc>
        <w:tc>
          <w:tcPr>
            <w:tcW w:w="7796" w:type="dxa"/>
            <w:gridSpan w:val="2"/>
          </w:tcPr>
          <w:p w14:paraId="3298FB67" w14:textId="77777777" w:rsidR="005F3223" w:rsidRPr="002B1AE7" w:rsidRDefault="005F3223" w:rsidP="005F3223">
            <w:pPr>
              <w:pBdr>
                <w:top w:val="nil"/>
                <w:left w:val="nil"/>
                <w:bottom w:val="nil"/>
                <w:right w:val="nil"/>
                <w:between w:val="nil"/>
              </w:pBdr>
              <w:jc w:val="both"/>
              <w:rPr>
                <w:rFonts w:ascii="Times New Roman" w:hAnsi="Times New Roman" w:cs="Times New Roman"/>
                <w:lang w:val="en-US"/>
              </w:rPr>
            </w:pPr>
            <w:r w:rsidRPr="002B1AE7">
              <w:rPr>
                <w:rFonts w:ascii="Times New Roman" w:eastAsia="Times New Roman" w:hAnsi="Times New Roman" w:cs="Times New Roman"/>
                <w:lang w:val="en-US"/>
              </w:rPr>
              <w:t>2. Use interpersonal and communication skills to effectively share information and collaborate with patients, their families and healthcare professionals, including using information technology to provide safe and effective patient care;</w:t>
            </w:r>
          </w:p>
          <w:p w14:paraId="027BC91F" w14:textId="4BFC8095" w:rsidR="005F3223" w:rsidRPr="002B1AE7" w:rsidRDefault="005F3223" w:rsidP="005F3223">
            <w:pPr>
              <w:tabs>
                <w:tab w:val="left" w:pos="379"/>
                <w:tab w:val="left" w:pos="489"/>
              </w:tabs>
              <w:contextualSpacing/>
              <w:jc w:val="both"/>
              <w:rPr>
                <w:rFonts w:ascii="Times New Roman" w:hAnsi="Times New Roman" w:cs="Times New Roman"/>
                <w:lang w:val="en-US"/>
              </w:rPr>
            </w:pPr>
          </w:p>
        </w:tc>
      </w:tr>
      <w:tr w:rsidR="005F3223" w:rsidRPr="00CC142B" w14:paraId="4A6903EB" w14:textId="77777777" w:rsidTr="00D3634B">
        <w:tc>
          <w:tcPr>
            <w:tcW w:w="562" w:type="dxa"/>
          </w:tcPr>
          <w:p w14:paraId="1706C3BB" w14:textId="3B0A42D0"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t>3</w:t>
            </w:r>
          </w:p>
        </w:tc>
        <w:tc>
          <w:tcPr>
            <w:tcW w:w="6384" w:type="dxa"/>
          </w:tcPr>
          <w:p w14:paraId="31089209" w14:textId="46F6A611" w:rsidR="005F3223" w:rsidRPr="002B1AE7" w:rsidRDefault="005F3223" w:rsidP="005F3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3.</w:t>
            </w:r>
            <w:r w:rsidRPr="002B1AE7">
              <w:rPr>
                <w:rFonts w:ascii="Times New Roman" w:hAnsi="Times New Roman" w:cs="Times New Roman"/>
                <w:lang w:val="en-US"/>
              </w:rPr>
              <w:t xml:space="preserve"> To </w:t>
            </w:r>
            <w:r w:rsidRPr="002B1AE7">
              <w:rPr>
                <w:rStyle w:val="ezkurwreuab5ozgtqnkl"/>
                <w:rFonts w:ascii="Times New Roman" w:hAnsi="Times New Roman" w:cs="Times New Roman"/>
                <w:lang w:val="en-US"/>
              </w:rPr>
              <w:t>determine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diagnostic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therapeutic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interventions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transfusions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pathology</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system</w:t>
            </w:r>
          </w:p>
        </w:tc>
        <w:tc>
          <w:tcPr>
            <w:tcW w:w="567" w:type="dxa"/>
          </w:tcPr>
          <w:p w14:paraId="798FAD54" w14:textId="768EFBEC" w:rsidR="005F3223" w:rsidRPr="002B1AE7" w:rsidRDefault="005F3223" w:rsidP="005F3223">
            <w:pPr>
              <w:contextualSpacing/>
              <w:jc w:val="both"/>
              <w:rPr>
                <w:rFonts w:ascii="Times New Roman" w:hAnsi="Times New Roman" w:cs="Times New Roman"/>
                <w:lang w:val="en-US"/>
              </w:rPr>
            </w:pPr>
            <w:r w:rsidRPr="002A5870">
              <w:rPr>
                <w:rFonts w:ascii="Times New Roman" w:hAnsi="Times New Roman" w:cs="Times New Roman"/>
                <w:lang w:val="kk-KZ"/>
              </w:rPr>
              <w:t>Proficiency level</w:t>
            </w:r>
            <w:r>
              <w:rPr>
                <w:rFonts w:ascii="Times New Roman" w:hAnsi="Times New Roman" w:cs="Times New Roman"/>
                <w:lang w:val="en-US"/>
              </w:rPr>
              <w:t>-3</w:t>
            </w:r>
          </w:p>
        </w:tc>
        <w:tc>
          <w:tcPr>
            <w:tcW w:w="7796" w:type="dxa"/>
            <w:gridSpan w:val="2"/>
          </w:tcPr>
          <w:p w14:paraId="131601E6"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3. Provide effective patient-centered medical care, including appropriate activities aimed at the diagnosis, treatment and prevention of diseases using the principles of evidence-based medicine;</w:t>
            </w:r>
          </w:p>
          <w:p w14:paraId="56AD1E1C" w14:textId="30DDB35D" w:rsidR="005F3223" w:rsidRPr="002B1AE7" w:rsidRDefault="005F3223" w:rsidP="005F3223">
            <w:pPr>
              <w:tabs>
                <w:tab w:val="left" w:pos="379"/>
                <w:tab w:val="left" w:pos="489"/>
              </w:tabs>
              <w:contextualSpacing/>
              <w:jc w:val="both"/>
              <w:rPr>
                <w:rFonts w:ascii="Times New Roman" w:hAnsi="Times New Roman" w:cs="Times New Roman"/>
                <w:lang w:val="en-US"/>
              </w:rPr>
            </w:pPr>
          </w:p>
        </w:tc>
      </w:tr>
      <w:tr w:rsidR="005F3223" w:rsidRPr="00CC142B" w14:paraId="72510CAB" w14:textId="77777777" w:rsidTr="00D3634B">
        <w:tc>
          <w:tcPr>
            <w:tcW w:w="562" w:type="dxa"/>
          </w:tcPr>
          <w:p w14:paraId="3B9E8850" w14:textId="17D0AFEC" w:rsidR="005F3223" w:rsidRPr="002B1AE7" w:rsidRDefault="005F3223" w:rsidP="005F3223">
            <w:pPr>
              <w:contextualSpacing/>
              <w:jc w:val="both"/>
              <w:rPr>
                <w:rFonts w:ascii="Times New Roman" w:hAnsi="Times New Roman" w:cs="Times New Roman"/>
              </w:rPr>
            </w:pPr>
            <w:r w:rsidRPr="002B1AE7">
              <w:rPr>
                <w:rFonts w:ascii="Times New Roman" w:hAnsi="Times New Roman" w:cs="Times New Roman"/>
              </w:rPr>
              <w:t>4</w:t>
            </w:r>
          </w:p>
        </w:tc>
        <w:tc>
          <w:tcPr>
            <w:tcW w:w="6384" w:type="dxa"/>
          </w:tcPr>
          <w:p w14:paraId="262EDFF9" w14:textId="12E2DE2C" w:rsidR="005F3223" w:rsidRPr="002B1AE7" w:rsidRDefault="005F3223" w:rsidP="005F3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4.</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Interpret</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data</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laboratory</w:t>
            </w:r>
            <w:r w:rsidRPr="002B1AE7">
              <w:rPr>
                <w:rFonts w:ascii="Times New Roman" w:hAnsi="Times New Roman" w:cs="Times New Roman"/>
                <w:lang w:val="en-US"/>
              </w:rPr>
              <w:t xml:space="preserve"> and </w:t>
            </w:r>
            <w:r w:rsidRPr="002B1AE7">
              <w:rPr>
                <w:rStyle w:val="ezkurwreuab5ozgtqnkl"/>
                <w:rFonts w:ascii="Times New Roman" w:hAnsi="Times New Roman" w:cs="Times New Roman"/>
                <w:lang w:val="en-US"/>
              </w:rPr>
              <w:t>instrumental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examination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pathology</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system</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transfusion</w:t>
            </w:r>
          </w:p>
        </w:tc>
        <w:tc>
          <w:tcPr>
            <w:tcW w:w="567" w:type="dxa"/>
          </w:tcPr>
          <w:p w14:paraId="4BE04785" w14:textId="1187C2F1" w:rsidR="005F3223" w:rsidRPr="002B1AE7" w:rsidRDefault="005F3223" w:rsidP="005F3223">
            <w:pPr>
              <w:contextualSpacing/>
              <w:jc w:val="both"/>
              <w:rPr>
                <w:rFonts w:ascii="Times New Roman" w:hAnsi="Times New Roman" w:cs="Times New Roman"/>
                <w:lang w:val="en-US"/>
              </w:rPr>
            </w:pPr>
            <w:r w:rsidRPr="002A5870">
              <w:rPr>
                <w:rFonts w:ascii="Times New Roman" w:hAnsi="Times New Roman" w:cs="Times New Roman"/>
                <w:lang w:val="kk-KZ"/>
              </w:rPr>
              <w:t>Proficiency level</w:t>
            </w:r>
            <w:r>
              <w:rPr>
                <w:rFonts w:ascii="Times New Roman" w:hAnsi="Times New Roman" w:cs="Times New Roman"/>
                <w:lang w:val="en-US"/>
              </w:rPr>
              <w:t>-2</w:t>
            </w:r>
          </w:p>
        </w:tc>
        <w:tc>
          <w:tcPr>
            <w:tcW w:w="7796" w:type="dxa"/>
            <w:gridSpan w:val="2"/>
          </w:tcPr>
          <w:p w14:paraId="77CF92F8"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4. Integrate clinical knowledge and skills to ensure an individual approach in the treatment of a particular patient and improve his health in accordance with his needs, based on the analysis of the rationality of diagnosis and treatment, the principles of evidence-based and personalized medicine;</w:t>
            </w:r>
          </w:p>
          <w:p w14:paraId="762486B7" w14:textId="6E012E79" w:rsidR="005F3223" w:rsidRPr="002B1AE7" w:rsidRDefault="005F3223" w:rsidP="005F3223">
            <w:pPr>
              <w:pStyle w:val="a4"/>
              <w:tabs>
                <w:tab w:val="left" w:pos="379"/>
                <w:tab w:val="left" w:pos="884"/>
              </w:tabs>
              <w:ind w:left="0"/>
              <w:jc w:val="both"/>
              <w:rPr>
                <w:rFonts w:ascii="Times New Roman" w:hAnsi="Times New Roman" w:cs="Times New Roman"/>
                <w:lang w:val="en-US"/>
              </w:rPr>
            </w:pPr>
          </w:p>
        </w:tc>
      </w:tr>
      <w:tr w:rsidR="005F3223" w:rsidRPr="00CC142B" w14:paraId="2B1967E0" w14:textId="77777777" w:rsidTr="00D3634B">
        <w:tc>
          <w:tcPr>
            <w:tcW w:w="562" w:type="dxa"/>
          </w:tcPr>
          <w:p w14:paraId="62D88CB4" w14:textId="3BF9A33D" w:rsidR="005F3223" w:rsidRPr="002B1AE7" w:rsidRDefault="005F3223" w:rsidP="005F3223">
            <w:pPr>
              <w:contextualSpacing/>
              <w:jc w:val="both"/>
              <w:rPr>
                <w:rFonts w:ascii="Times New Roman" w:hAnsi="Times New Roman" w:cs="Times New Roman"/>
              </w:rPr>
            </w:pPr>
            <w:r w:rsidRPr="002B1AE7">
              <w:rPr>
                <w:rFonts w:ascii="Times New Roman" w:hAnsi="Times New Roman" w:cs="Times New Roman"/>
              </w:rPr>
              <w:t>5</w:t>
            </w:r>
          </w:p>
        </w:tc>
        <w:tc>
          <w:tcPr>
            <w:tcW w:w="6384" w:type="dxa"/>
          </w:tcPr>
          <w:p w14:paraId="0CFD305A" w14:textId="655072EC" w:rsidR="005F3223" w:rsidRPr="002B1AE7" w:rsidRDefault="005F3223" w:rsidP="005F3223">
            <w:pPr>
              <w:pStyle w:val="af4"/>
              <w:shd w:val="clear" w:color="auto" w:fill="FFFFFF"/>
              <w:autoSpaceDN w:val="0"/>
              <w:spacing w:after="0"/>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5.</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Integrate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to</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identify</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main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syndromes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hematopoietic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system</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damage: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anemic,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sideropenic,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cytopenic,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plethoric,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hemolysis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syndrome,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myelo-lymphoproliferative,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hemorrhagic,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hemostasis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disorder,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DIC</w:t>
            </w:r>
          </w:p>
        </w:tc>
        <w:tc>
          <w:tcPr>
            <w:tcW w:w="567" w:type="dxa"/>
          </w:tcPr>
          <w:p w14:paraId="289AB440" w14:textId="77283722" w:rsidR="005F3223" w:rsidRPr="002B1AE7" w:rsidRDefault="005F3223" w:rsidP="005F3223">
            <w:pPr>
              <w:contextualSpacing/>
              <w:jc w:val="both"/>
              <w:rPr>
                <w:rFonts w:ascii="Times New Roman" w:hAnsi="Times New Roman" w:cs="Times New Roman"/>
              </w:rPr>
            </w:pPr>
            <w:r w:rsidRPr="002A5870">
              <w:rPr>
                <w:rFonts w:ascii="Times New Roman" w:hAnsi="Times New Roman" w:cs="Times New Roman"/>
                <w:lang w:val="kk-KZ"/>
              </w:rPr>
              <w:t xml:space="preserve">Proficiency </w:t>
            </w:r>
            <w:r>
              <w:rPr>
                <w:rFonts w:ascii="Times New Roman" w:hAnsi="Times New Roman" w:cs="Times New Roman"/>
                <w:lang w:val="kk-KZ"/>
              </w:rPr>
              <w:t>level</w:t>
            </w:r>
            <w:r>
              <w:rPr>
                <w:rFonts w:ascii="Times New Roman" w:hAnsi="Times New Roman" w:cs="Times New Roman"/>
                <w:lang w:val="en-US"/>
              </w:rPr>
              <w:t>-3</w:t>
            </w:r>
          </w:p>
        </w:tc>
        <w:tc>
          <w:tcPr>
            <w:tcW w:w="7796" w:type="dxa"/>
            <w:gridSpan w:val="2"/>
          </w:tcPr>
          <w:p w14:paraId="2BB32BFB"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5. Timely and effectively provide medical care in emergency and life-threatening conditions, including emergency situations, natural and man-made disasters, pandemics, on the principles of humanity, safety and efficiency;</w:t>
            </w:r>
          </w:p>
          <w:p w14:paraId="5201D371" w14:textId="3E676CF0" w:rsidR="005F3223" w:rsidRPr="002B1AE7" w:rsidRDefault="005F3223" w:rsidP="005F3223">
            <w:pPr>
              <w:contextualSpacing/>
              <w:jc w:val="both"/>
              <w:rPr>
                <w:rFonts w:ascii="Times New Roman" w:hAnsi="Times New Roman" w:cs="Times New Roman"/>
                <w:lang w:val="en-US"/>
              </w:rPr>
            </w:pPr>
          </w:p>
        </w:tc>
      </w:tr>
      <w:tr w:rsidR="005F3223" w:rsidRPr="00CC142B" w14:paraId="4CB3FE7A" w14:textId="77777777" w:rsidTr="00D3634B">
        <w:tc>
          <w:tcPr>
            <w:tcW w:w="562" w:type="dxa"/>
          </w:tcPr>
          <w:p w14:paraId="32C7760E" w14:textId="72F81EF8" w:rsidR="005F3223" w:rsidRPr="002B1AE7" w:rsidRDefault="005F3223" w:rsidP="005F3223">
            <w:pPr>
              <w:contextualSpacing/>
              <w:jc w:val="both"/>
              <w:rPr>
                <w:rFonts w:ascii="Times New Roman" w:hAnsi="Times New Roman" w:cs="Times New Roman"/>
              </w:rPr>
            </w:pPr>
            <w:r w:rsidRPr="002B1AE7">
              <w:rPr>
                <w:rFonts w:ascii="Times New Roman" w:hAnsi="Times New Roman" w:cs="Times New Roman"/>
              </w:rPr>
              <w:t>6</w:t>
            </w:r>
          </w:p>
        </w:tc>
        <w:tc>
          <w:tcPr>
            <w:tcW w:w="6384" w:type="dxa"/>
          </w:tcPr>
          <w:p w14:paraId="1FC234F7" w14:textId="5909ACDD" w:rsidR="005F3223" w:rsidRPr="002B1AE7" w:rsidRDefault="005F3223" w:rsidP="005F3223">
            <w:pPr>
              <w:pStyle w:val="af4"/>
              <w:widowControl w:val="0"/>
              <w:shd w:val="clear" w:color="auto" w:fill="FFFFFF"/>
              <w:autoSpaceDE w:val="0"/>
              <w:autoSpaceDN w:val="0"/>
              <w:adjustRightInd w:val="0"/>
              <w:spacing w:after="0"/>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6.</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Describe</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social,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economic,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ethnic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racial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factors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that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play</w:t>
            </w:r>
            <w:r w:rsidRPr="002B1AE7">
              <w:rPr>
                <w:rFonts w:ascii="Times New Roman" w:hAnsi="Times New Roman" w:cs="Times New Roman"/>
                <w:lang w:val="en-US"/>
              </w:rPr>
              <w:t xml:space="preserve"> a </w:t>
            </w:r>
            <w:r w:rsidRPr="002B1AE7">
              <w:rPr>
                <w:rStyle w:val="ezkurwreuab5ozgtqnkl"/>
                <w:rFonts w:ascii="Times New Roman" w:hAnsi="Times New Roman" w:cs="Times New Roman"/>
                <w:lang w:val="en-US"/>
              </w:rPr>
              <w:t>role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development,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diagnosis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treatment</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hematological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diseases</w:t>
            </w:r>
            <w:r w:rsidRPr="002B1AE7">
              <w:rPr>
                <w:rFonts w:ascii="Times New Roman" w:hAnsi="Times New Roman" w:cs="Times New Roman"/>
                <w:lang w:val="en-US"/>
              </w:rPr>
              <w:t>;</w:t>
            </w:r>
          </w:p>
        </w:tc>
        <w:tc>
          <w:tcPr>
            <w:tcW w:w="567" w:type="dxa"/>
          </w:tcPr>
          <w:p w14:paraId="2908D8CB" w14:textId="6819E444" w:rsidR="005F3223" w:rsidRPr="002B1AE7" w:rsidRDefault="005F3223" w:rsidP="005F3223">
            <w:pPr>
              <w:contextualSpacing/>
              <w:jc w:val="both"/>
              <w:rPr>
                <w:rFonts w:ascii="Times New Roman" w:hAnsi="Times New Roman" w:cs="Times New Roman"/>
              </w:rPr>
            </w:pPr>
            <w:r w:rsidRPr="002A5870">
              <w:rPr>
                <w:rFonts w:ascii="Times New Roman" w:hAnsi="Times New Roman" w:cs="Times New Roman"/>
                <w:lang w:val="kk-KZ"/>
              </w:rPr>
              <w:t xml:space="preserve">Proficiency </w:t>
            </w:r>
            <w:r w:rsidRPr="002A5870">
              <w:rPr>
                <w:rFonts w:ascii="Times New Roman" w:hAnsi="Times New Roman" w:cs="Times New Roman"/>
                <w:lang w:val="kk-KZ"/>
              </w:rPr>
              <w:lastRenderedPageBreak/>
              <w:t>level</w:t>
            </w:r>
            <w:r>
              <w:rPr>
                <w:rFonts w:ascii="Times New Roman" w:hAnsi="Times New Roman" w:cs="Times New Roman"/>
                <w:lang w:val="en-US"/>
              </w:rPr>
              <w:t>-2</w:t>
            </w:r>
          </w:p>
        </w:tc>
        <w:tc>
          <w:tcPr>
            <w:tcW w:w="7796" w:type="dxa"/>
            <w:gridSpan w:val="2"/>
          </w:tcPr>
          <w:p w14:paraId="2367CDA6"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lastRenderedPageBreak/>
              <w:t>6. Demonstrate professionalism and commitment to conscientious performance of professional duties based on high standards of ethics and humanism;</w:t>
            </w:r>
          </w:p>
          <w:p w14:paraId="5371B830" w14:textId="77777777" w:rsidR="005F3223" w:rsidRPr="002B1AE7" w:rsidRDefault="005F3223" w:rsidP="005F3223">
            <w:pPr>
              <w:contextualSpacing/>
              <w:jc w:val="both"/>
              <w:rPr>
                <w:rFonts w:ascii="Times New Roman" w:hAnsi="Times New Roman" w:cs="Times New Roman"/>
                <w:b/>
                <w:lang w:val="en-US"/>
              </w:rPr>
            </w:pPr>
          </w:p>
        </w:tc>
      </w:tr>
      <w:tr w:rsidR="005F3223" w:rsidRPr="00CC142B" w14:paraId="198EEE52" w14:textId="77777777" w:rsidTr="00D3634B">
        <w:tc>
          <w:tcPr>
            <w:tcW w:w="562" w:type="dxa"/>
          </w:tcPr>
          <w:p w14:paraId="3A13CF9C" w14:textId="5A8D10B5"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lastRenderedPageBreak/>
              <w:t>7</w:t>
            </w:r>
          </w:p>
        </w:tc>
        <w:tc>
          <w:tcPr>
            <w:tcW w:w="6384" w:type="dxa"/>
          </w:tcPr>
          <w:p w14:paraId="07468E53" w14:textId="707DB03B"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7.</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Apply</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classification</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drugs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used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hematology,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understand</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mechanism</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action,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pharmacokinetics,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analyze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side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effects,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indications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contraindications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for</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use</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drugs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affecting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hematopoiesis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using</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principles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evidence</w:t>
            </w:r>
            <w:r w:rsidRPr="002B1AE7">
              <w:rPr>
                <w:rFonts w:ascii="Times New Roman" w:hAnsi="Times New Roman" w:cs="Times New Roman"/>
                <w:lang w:val="en-US"/>
              </w:rPr>
              <w:t xml:space="preserve">-based </w:t>
            </w:r>
            <w:r w:rsidRPr="002B1AE7">
              <w:rPr>
                <w:rStyle w:val="ezkurwreuab5ozgtqnkl"/>
                <w:rFonts w:ascii="Times New Roman" w:hAnsi="Times New Roman" w:cs="Times New Roman"/>
                <w:lang w:val="en-US"/>
              </w:rPr>
              <w:t>medicine</w:t>
            </w:r>
            <w:r w:rsidRPr="002B1AE7">
              <w:rPr>
                <w:rFonts w:ascii="Times New Roman" w:hAnsi="Times New Roman" w:cs="Times New Roman"/>
                <w:lang w:val="en-US"/>
              </w:rPr>
              <w:t>;</w:t>
            </w:r>
          </w:p>
        </w:tc>
        <w:tc>
          <w:tcPr>
            <w:tcW w:w="567" w:type="dxa"/>
          </w:tcPr>
          <w:p w14:paraId="251060C6" w14:textId="5578D716" w:rsidR="005F3223" w:rsidRPr="002B1AE7" w:rsidRDefault="005F3223" w:rsidP="005F3223">
            <w:pPr>
              <w:contextualSpacing/>
              <w:jc w:val="both"/>
              <w:rPr>
                <w:rFonts w:ascii="Times New Roman" w:hAnsi="Times New Roman" w:cs="Times New Roman"/>
              </w:rPr>
            </w:pPr>
            <w:r w:rsidRPr="002A5870">
              <w:rPr>
                <w:rFonts w:ascii="Times New Roman" w:hAnsi="Times New Roman" w:cs="Times New Roman"/>
                <w:lang w:val="kk-KZ"/>
              </w:rPr>
              <w:t xml:space="preserve">Proficiency </w:t>
            </w:r>
            <w:r>
              <w:rPr>
                <w:rFonts w:ascii="Times New Roman" w:hAnsi="Times New Roman" w:cs="Times New Roman"/>
                <w:lang w:val="kk-KZ"/>
              </w:rPr>
              <w:t>level</w:t>
            </w:r>
            <w:r>
              <w:rPr>
                <w:rFonts w:ascii="Times New Roman" w:hAnsi="Times New Roman" w:cs="Times New Roman"/>
                <w:lang w:val="en-US"/>
              </w:rPr>
              <w:t>-3</w:t>
            </w:r>
          </w:p>
        </w:tc>
        <w:tc>
          <w:tcPr>
            <w:tcW w:w="7796" w:type="dxa"/>
            <w:gridSpan w:val="2"/>
          </w:tcPr>
          <w:p w14:paraId="71D1B468"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 xml:space="preserve">7. Demonstrate the qualities necessary to maintain continuous personal and professional growth, continuous improvement in the quality of medical care based on continuous self-assessment and lifelong learning; </w:t>
            </w:r>
          </w:p>
          <w:p w14:paraId="005D6240" w14:textId="42CBA149" w:rsidR="005F3223" w:rsidRPr="002B1AE7" w:rsidRDefault="005F3223" w:rsidP="005F3223">
            <w:pPr>
              <w:contextualSpacing/>
              <w:jc w:val="both"/>
              <w:rPr>
                <w:rFonts w:ascii="Times New Roman" w:hAnsi="Times New Roman" w:cs="Times New Roman"/>
                <w:lang w:val="en-US"/>
              </w:rPr>
            </w:pPr>
          </w:p>
        </w:tc>
      </w:tr>
      <w:tr w:rsidR="005F3223" w:rsidRPr="00CC142B" w14:paraId="77D61963" w14:textId="77777777" w:rsidTr="00D3634B">
        <w:tc>
          <w:tcPr>
            <w:tcW w:w="562" w:type="dxa"/>
          </w:tcPr>
          <w:p w14:paraId="7FA49FA6" w14:textId="25264B0E"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t>8</w:t>
            </w:r>
          </w:p>
        </w:tc>
        <w:tc>
          <w:tcPr>
            <w:tcW w:w="6384" w:type="dxa"/>
          </w:tcPr>
          <w:p w14:paraId="698D9E69" w14:textId="4B150FD0"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8.</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Apply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on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hemotransfusion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its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types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main</w:t>
            </w:r>
            <w:r w:rsidRPr="002B1AE7">
              <w:rPr>
                <w:rFonts w:ascii="Times New Roman" w:hAnsi="Times New Roman" w:cs="Times New Roman"/>
                <w:lang w:val="en-US"/>
              </w:rPr>
              <w:t xml:space="preserve"> blood </w:t>
            </w:r>
            <w:r w:rsidRPr="002B1AE7">
              <w:rPr>
                <w:rStyle w:val="ezkurwreuab5ozgtqnkl"/>
                <w:rFonts w:ascii="Times New Roman" w:hAnsi="Times New Roman" w:cs="Times New Roman"/>
                <w:lang w:val="en-US"/>
              </w:rPr>
              <w:t>substitutes</w:t>
            </w:r>
          </w:p>
        </w:tc>
        <w:tc>
          <w:tcPr>
            <w:tcW w:w="567" w:type="dxa"/>
          </w:tcPr>
          <w:p w14:paraId="79030CC4" w14:textId="13E43D5E" w:rsidR="005F3223" w:rsidRPr="002B1AE7" w:rsidRDefault="005F3223" w:rsidP="005F3223">
            <w:pPr>
              <w:contextualSpacing/>
              <w:jc w:val="both"/>
              <w:rPr>
                <w:rFonts w:ascii="Times New Roman" w:hAnsi="Times New Roman" w:cs="Times New Roman"/>
                <w:lang w:val="kk-KZ"/>
              </w:rPr>
            </w:pPr>
            <w:r w:rsidRPr="002A5870">
              <w:rPr>
                <w:rFonts w:ascii="Times New Roman" w:hAnsi="Times New Roman" w:cs="Times New Roman"/>
                <w:lang w:val="kk-KZ"/>
              </w:rPr>
              <w:t xml:space="preserve">Proficiency </w:t>
            </w:r>
            <w:r>
              <w:rPr>
                <w:rFonts w:ascii="Times New Roman" w:hAnsi="Times New Roman" w:cs="Times New Roman"/>
                <w:lang w:val="kk-KZ"/>
              </w:rPr>
              <w:t>level</w:t>
            </w:r>
            <w:r>
              <w:rPr>
                <w:rFonts w:ascii="Times New Roman" w:hAnsi="Times New Roman" w:cs="Times New Roman"/>
                <w:lang w:val="en-US"/>
              </w:rPr>
              <w:t>-2</w:t>
            </w:r>
          </w:p>
        </w:tc>
        <w:tc>
          <w:tcPr>
            <w:tcW w:w="7796" w:type="dxa"/>
            <w:gridSpan w:val="2"/>
          </w:tcPr>
          <w:p w14:paraId="5BA3D248"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8. Responsibly carry out their activities within the framework of the existing legal and regulatory framework of the health care system and be guided by them in their practical activities to ensure optimal medical care;</w:t>
            </w:r>
          </w:p>
          <w:p w14:paraId="050DA741" w14:textId="2B7FA9DA" w:rsidR="005F3223" w:rsidRPr="002B1AE7" w:rsidRDefault="005F3223" w:rsidP="005F3223">
            <w:pPr>
              <w:pStyle w:val="a4"/>
              <w:tabs>
                <w:tab w:val="left" w:pos="379"/>
                <w:tab w:val="left" w:pos="489"/>
              </w:tabs>
              <w:spacing w:before="240" w:after="240"/>
              <w:ind w:left="0"/>
              <w:jc w:val="both"/>
              <w:rPr>
                <w:rFonts w:ascii="Times New Roman" w:hAnsi="Times New Roman" w:cs="Times New Roman"/>
                <w:lang w:val="en-US"/>
              </w:rPr>
            </w:pPr>
          </w:p>
        </w:tc>
      </w:tr>
      <w:tr w:rsidR="005F3223" w:rsidRPr="00CC142B" w14:paraId="3DE00CCB" w14:textId="77777777" w:rsidTr="00D3634B">
        <w:tc>
          <w:tcPr>
            <w:tcW w:w="562" w:type="dxa"/>
          </w:tcPr>
          <w:p w14:paraId="40547BF6" w14:textId="1B0FDA0E" w:rsidR="005F3223" w:rsidRPr="002B1AE7" w:rsidRDefault="005F3223" w:rsidP="005F3223">
            <w:pPr>
              <w:contextualSpacing/>
              <w:jc w:val="both"/>
              <w:rPr>
                <w:rFonts w:ascii="Times New Roman" w:hAnsi="Times New Roman" w:cs="Times New Roman"/>
                <w:lang w:val="en-US"/>
              </w:rPr>
            </w:pPr>
            <w:r w:rsidRPr="002B1AE7">
              <w:rPr>
                <w:rFonts w:ascii="Times New Roman" w:hAnsi="Times New Roman" w:cs="Times New Roman"/>
                <w:lang w:val="en-US"/>
              </w:rPr>
              <w:t>9</w:t>
            </w:r>
          </w:p>
        </w:tc>
        <w:tc>
          <w:tcPr>
            <w:tcW w:w="6384" w:type="dxa"/>
          </w:tcPr>
          <w:p w14:paraId="04246FE0" w14:textId="0CE1FD64"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9.</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Demonstrate</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ability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to</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effectively</w:t>
            </w:r>
            <w:r w:rsidRPr="002B1AE7">
              <w:rPr>
                <w:rFonts w:ascii="Times New Roman" w:hAnsi="Times New Roman" w:cs="Times New Roman"/>
                <w:lang w:val="en-US"/>
              </w:rPr>
              <w:t xml:space="preserve"> conduct </w:t>
            </w:r>
            <w:r w:rsidRPr="002B1AE7">
              <w:rPr>
                <w:rStyle w:val="ezkurwreuab5ozgtqnkl"/>
                <w:rFonts w:ascii="Times New Roman" w:hAnsi="Times New Roman" w:cs="Times New Roman"/>
                <w:lang w:val="en-US"/>
              </w:rPr>
              <w:t>medical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interviews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taking</w:t>
            </w:r>
            <w:r w:rsidRPr="002B1AE7">
              <w:rPr>
                <w:rFonts w:ascii="Times New Roman" w:hAnsi="Times New Roman" w:cs="Times New Roman"/>
                <w:lang w:val="en-US"/>
              </w:rPr>
              <w:t xml:space="preserve"> into </w:t>
            </w:r>
            <w:r w:rsidRPr="002B1AE7">
              <w:rPr>
                <w:rStyle w:val="ezkurwreuab5ozgtqnkl"/>
                <w:rFonts w:ascii="Times New Roman" w:hAnsi="Times New Roman" w:cs="Times New Roman"/>
                <w:lang w:val="en-US"/>
              </w:rPr>
              <w:t>account</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rules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norms</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doctor-patient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relationship</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of the </w:t>
            </w:r>
            <w:r w:rsidRPr="002B1AE7">
              <w:rPr>
                <w:rStyle w:val="ezkurwreuab5ozgtqnkl"/>
                <w:rFonts w:ascii="Times New Roman" w:hAnsi="Times New Roman" w:cs="Times New Roman"/>
                <w:lang w:val="en-US"/>
              </w:rPr>
              <w:t>basic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principles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human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behavior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different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periods,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normal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abnormal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behavior,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different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situations</w:t>
            </w:r>
            <w:r w:rsidRPr="002B1AE7">
              <w:rPr>
                <w:rFonts w:ascii="Times New Roman" w:hAnsi="Times New Roman" w:cs="Times New Roman"/>
                <w:lang w:val="en-US"/>
              </w:rPr>
              <w:t>;</w:t>
            </w:r>
          </w:p>
        </w:tc>
        <w:tc>
          <w:tcPr>
            <w:tcW w:w="567" w:type="dxa"/>
          </w:tcPr>
          <w:p w14:paraId="04E4A03F" w14:textId="13CCA971" w:rsidR="005F3223" w:rsidRPr="002B1AE7" w:rsidRDefault="005F3223" w:rsidP="005F3223">
            <w:pPr>
              <w:contextualSpacing/>
              <w:jc w:val="both"/>
              <w:rPr>
                <w:rFonts w:ascii="Times New Roman" w:hAnsi="Times New Roman" w:cs="Times New Roman"/>
                <w:lang w:val="kk-KZ"/>
              </w:rPr>
            </w:pPr>
            <w:r w:rsidRPr="002A5870">
              <w:rPr>
                <w:rFonts w:ascii="Times New Roman" w:hAnsi="Times New Roman" w:cs="Times New Roman"/>
                <w:lang w:val="kk-KZ"/>
              </w:rPr>
              <w:t>Proficiency level</w:t>
            </w:r>
            <w:r>
              <w:rPr>
                <w:rFonts w:ascii="Times New Roman" w:hAnsi="Times New Roman" w:cs="Times New Roman"/>
                <w:lang w:val="en-US"/>
              </w:rPr>
              <w:t>-2</w:t>
            </w:r>
          </w:p>
        </w:tc>
        <w:tc>
          <w:tcPr>
            <w:tcW w:w="7796" w:type="dxa"/>
            <w:gridSpan w:val="2"/>
          </w:tcPr>
          <w:p w14:paraId="6B23857F"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9. Analyze the results of the treatment of their patients, critically evaluate and implement the principles of treatment based on scientific evidence;</w:t>
            </w:r>
          </w:p>
          <w:p w14:paraId="51E44962" w14:textId="09D5D39B" w:rsidR="005F3223" w:rsidRPr="002B1AE7" w:rsidRDefault="005F3223" w:rsidP="005F3223">
            <w:pPr>
              <w:pStyle w:val="a4"/>
              <w:tabs>
                <w:tab w:val="left" w:pos="379"/>
                <w:tab w:val="left" w:pos="489"/>
              </w:tabs>
              <w:spacing w:before="240" w:after="240"/>
              <w:ind w:left="0"/>
              <w:jc w:val="both"/>
              <w:rPr>
                <w:rFonts w:ascii="Times New Roman" w:hAnsi="Times New Roman" w:cs="Times New Roman"/>
                <w:lang w:val="en-US"/>
              </w:rPr>
            </w:pPr>
          </w:p>
        </w:tc>
      </w:tr>
      <w:tr w:rsidR="005F3223" w:rsidRPr="00CC142B" w14:paraId="76559FF8" w14:textId="77777777" w:rsidTr="00D3634B">
        <w:tc>
          <w:tcPr>
            <w:tcW w:w="562" w:type="dxa"/>
          </w:tcPr>
          <w:p w14:paraId="49EE1848" w14:textId="4DBA58E4" w:rsidR="005F3223" w:rsidRPr="002B1AE7" w:rsidRDefault="005F3223" w:rsidP="005F3223">
            <w:pPr>
              <w:contextualSpacing/>
              <w:jc w:val="both"/>
              <w:rPr>
                <w:rFonts w:ascii="Times New Roman" w:hAnsi="Times New Roman" w:cs="Times New Roman"/>
              </w:rPr>
            </w:pPr>
            <w:r w:rsidRPr="002B1AE7">
              <w:rPr>
                <w:rFonts w:ascii="Times New Roman" w:hAnsi="Times New Roman" w:cs="Times New Roman"/>
              </w:rPr>
              <w:t>10</w:t>
            </w:r>
          </w:p>
        </w:tc>
        <w:tc>
          <w:tcPr>
            <w:tcW w:w="6384" w:type="dxa"/>
          </w:tcPr>
          <w:p w14:paraId="660A3601" w14:textId="4EFE662E"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10.</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Demonstrate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commitment</w:t>
            </w:r>
            <w:r w:rsidRPr="002B1AE7">
              <w:rPr>
                <w:rFonts w:ascii="Times New Roman" w:hAnsi="Times New Roman" w:cs="Times New Roman"/>
                <w:lang w:val="en-US"/>
              </w:rPr>
              <w:t xml:space="preserve"> to </w:t>
            </w:r>
            <w:r w:rsidRPr="002B1AE7">
              <w:rPr>
                <w:rStyle w:val="ezkurwreuab5ozgtqnkl"/>
                <w:rFonts w:ascii="Times New Roman" w:hAnsi="Times New Roman" w:cs="Times New Roman"/>
                <w:lang w:val="en-US"/>
              </w:rPr>
              <w:t>the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highest</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standards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professional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responsibility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honesty;</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-observe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ethical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principles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all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professional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interactions</w:t>
            </w:r>
            <w:r w:rsidRPr="002B1AE7">
              <w:rPr>
                <w:rFonts w:ascii="Times New Roman" w:hAnsi="Times New Roman" w:cs="Times New Roman"/>
                <w:lang w:val="en-US"/>
              </w:rPr>
              <w:t>;</w:t>
            </w:r>
          </w:p>
        </w:tc>
        <w:tc>
          <w:tcPr>
            <w:tcW w:w="567" w:type="dxa"/>
          </w:tcPr>
          <w:p w14:paraId="4E266E94" w14:textId="17386E47" w:rsidR="005F3223" w:rsidRPr="002B1AE7" w:rsidRDefault="005F3223" w:rsidP="005F3223">
            <w:pPr>
              <w:contextualSpacing/>
              <w:jc w:val="both"/>
              <w:rPr>
                <w:rFonts w:ascii="Times New Roman" w:hAnsi="Times New Roman" w:cs="Times New Roman"/>
                <w:lang w:val="en-US"/>
              </w:rPr>
            </w:pPr>
            <w:r w:rsidRPr="002A5870">
              <w:rPr>
                <w:rFonts w:ascii="Times New Roman" w:hAnsi="Times New Roman" w:cs="Times New Roman"/>
                <w:lang w:val="kk-KZ"/>
              </w:rPr>
              <w:t xml:space="preserve">Proficiency </w:t>
            </w:r>
            <w:r>
              <w:rPr>
                <w:rFonts w:ascii="Times New Roman" w:hAnsi="Times New Roman" w:cs="Times New Roman"/>
                <w:lang w:val="kk-KZ"/>
              </w:rPr>
              <w:t>level</w:t>
            </w:r>
            <w:r>
              <w:rPr>
                <w:rFonts w:ascii="Times New Roman" w:hAnsi="Times New Roman" w:cs="Times New Roman"/>
                <w:lang w:val="en-US"/>
              </w:rPr>
              <w:t>-3</w:t>
            </w:r>
          </w:p>
        </w:tc>
        <w:tc>
          <w:tcPr>
            <w:tcW w:w="7796" w:type="dxa"/>
            <w:gridSpan w:val="2"/>
          </w:tcPr>
          <w:p w14:paraId="26FD01E8"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10. Analyze and maintain the necessary documentation in healthcare organizations using modern information and digital technologies and healthcare information systems to solve professional problems and conduct scientific research;</w:t>
            </w:r>
          </w:p>
          <w:p w14:paraId="336CF73D" w14:textId="48776225" w:rsidR="005F3223" w:rsidRPr="002B1AE7" w:rsidRDefault="005F3223" w:rsidP="005F3223">
            <w:pPr>
              <w:tabs>
                <w:tab w:val="left" w:pos="379"/>
                <w:tab w:val="left" w:pos="489"/>
              </w:tabs>
              <w:ind w:left="27"/>
              <w:contextualSpacing/>
              <w:jc w:val="both"/>
              <w:rPr>
                <w:rFonts w:ascii="Times New Roman" w:hAnsi="Times New Roman" w:cs="Times New Roman"/>
                <w:lang w:val="en-US"/>
              </w:rPr>
            </w:pPr>
          </w:p>
        </w:tc>
      </w:tr>
      <w:tr w:rsidR="005F3223" w:rsidRPr="00CC142B" w14:paraId="2A6511C2" w14:textId="77777777" w:rsidTr="00D3634B">
        <w:tc>
          <w:tcPr>
            <w:tcW w:w="562" w:type="dxa"/>
          </w:tcPr>
          <w:p w14:paraId="190FF3B4" w14:textId="4DB56BF7" w:rsidR="005F3223" w:rsidRPr="002B1AE7" w:rsidRDefault="005F3223" w:rsidP="005F3223">
            <w:pPr>
              <w:contextualSpacing/>
              <w:jc w:val="both"/>
              <w:rPr>
                <w:rFonts w:ascii="Times New Roman" w:hAnsi="Times New Roman" w:cs="Times New Roman"/>
                <w:lang w:val="en-US"/>
              </w:rPr>
            </w:pPr>
          </w:p>
        </w:tc>
        <w:tc>
          <w:tcPr>
            <w:tcW w:w="6384" w:type="dxa"/>
          </w:tcPr>
          <w:p w14:paraId="1404EF00" w14:textId="535FA102"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11.</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Demonstrate</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need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continuous</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professional</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training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improvement</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their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skills</w:t>
            </w:r>
            <w:r w:rsidRPr="002B1AE7">
              <w:rPr>
                <w:rFonts w:ascii="Times New Roman" w:hAnsi="Times New Roman" w:cs="Times New Roman"/>
                <w:lang w:val="en-US"/>
              </w:rPr>
              <w:t>;</w:t>
            </w:r>
          </w:p>
        </w:tc>
        <w:tc>
          <w:tcPr>
            <w:tcW w:w="567" w:type="dxa"/>
          </w:tcPr>
          <w:p w14:paraId="1C5185BB" w14:textId="6AEB52E3" w:rsidR="005F3223" w:rsidRPr="002B1AE7" w:rsidRDefault="005F3223" w:rsidP="005F3223">
            <w:pPr>
              <w:contextualSpacing/>
              <w:jc w:val="both"/>
              <w:rPr>
                <w:rFonts w:ascii="Times New Roman" w:hAnsi="Times New Roman" w:cs="Times New Roman"/>
                <w:lang w:val="kk-KZ"/>
              </w:rPr>
            </w:pPr>
            <w:r w:rsidRPr="002A5870">
              <w:rPr>
                <w:rFonts w:ascii="Times New Roman" w:hAnsi="Times New Roman" w:cs="Times New Roman"/>
                <w:lang w:val="kk-KZ"/>
              </w:rPr>
              <w:t xml:space="preserve">Proficiency </w:t>
            </w:r>
            <w:r>
              <w:rPr>
                <w:rFonts w:ascii="Times New Roman" w:hAnsi="Times New Roman" w:cs="Times New Roman"/>
                <w:lang w:val="kk-KZ"/>
              </w:rPr>
              <w:t>level</w:t>
            </w:r>
            <w:r>
              <w:rPr>
                <w:rFonts w:ascii="Times New Roman" w:hAnsi="Times New Roman" w:cs="Times New Roman"/>
                <w:lang w:val="en-US"/>
              </w:rPr>
              <w:t>-3</w:t>
            </w:r>
          </w:p>
        </w:tc>
        <w:tc>
          <w:tcPr>
            <w:tcW w:w="7796" w:type="dxa"/>
            <w:gridSpan w:val="2"/>
          </w:tcPr>
          <w:p w14:paraId="2D499E94" w14:textId="77777777" w:rsidR="005F3223" w:rsidRPr="002B1AE7" w:rsidRDefault="005F3223" w:rsidP="005F3223">
            <w:pPr>
              <w:pBdr>
                <w:top w:val="nil"/>
                <w:left w:val="nil"/>
                <w:bottom w:val="nil"/>
                <w:right w:val="nil"/>
                <w:between w:val="nil"/>
              </w:pBdr>
              <w:jc w:val="both"/>
              <w:rPr>
                <w:rFonts w:ascii="Times New Roman" w:eastAsia="Times New Roman" w:hAnsi="Times New Roman" w:cs="Times New Roman"/>
                <w:lang w:val="en-US"/>
              </w:rPr>
            </w:pPr>
            <w:r w:rsidRPr="002B1AE7">
              <w:rPr>
                <w:rFonts w:ascii="Times New Roman" w:eastAsia="Times New Roman" w:hAnsi="Times New Roman" w:cs="Times New Roman"/>
                <w:lang w:val="en-US"/>
              </w:rPr>
              <w:t>11. Apply knowledge of a complex of factors that determine health and disease in order to prevent, promote health and promote a healthy lifestyle.</w:t>
            </w:r>
          </w:p>
          <w:p w14:paraId="7E840948" w14:textId="61AC4104" w:rsidR="005F3223" w:rsidRPr="002B1AE7" w:rsidRDefault="005F3223" w:rsidP="005F3223">
            <w:pPr>
              <w:tabs>
                <w:tab w:val="left" w:pos="379"/>
                <w:tab w:val="left" w:pos="489"/>
              </w:tabs>
              <w:ind w:left="27"/>
              <w:contextualSpacing/>
              <w:jc w:val="both"/>
              <w:rPr>
                <w:rFonts w:ascii="Times New Roman" w:eastAsia="Times New Roman" w:hAnsi="Times New Roman" w:cs="Times New Roman"/>
                <w:lang w:val="en-US" w:eastAsia="ru-RU"/>
              </w:rPr>
            </w:pPr>
          </w:p>
        </w:tc>
      </w:tr>
      <w:tr w:rsidR="005F3223" w:rsidRPr="00CC142B" w14:paraId="7CEF4D74" w14:textId="77777777" w:rsidTr="00D3634B">
        <w:tc>
          <w:tcPr>
            <w:tcW w:w="562" w:type="dxa"/>
          </w:tcPr>
          <w:p w14:paraId="379669ED" w14:textId="04524051" w:rsidR="005F3223" w:rsidRPr="002B1AE7" w:rsidRDefault="005F3223" w:rsidP="005F3223">
            <w:pPr>
              <w:contextualSpacing/>
              <w:jc w:val="both"/>
              <w:rPr>
                <w:rFonts w:ascii="Times New Roman" w:hAnsi="Times New Roman" w:cs="Times New Roman"/>
                <w:lang w:val="en-US"/>
              </w:rPr>
            </w:pPr>
          </w:p>
        </w:tc>
        <w:tc>
          <w:tcPr>
            <w:tcW w:w="6384" w:type="dxa"/>
          </w:tcPr>
          <w:p w14:paraId="206A6C76" w14:textId="424DE688" w:rsidR="005F3223" w:rsidRPr="002B1AE7" w:rsidRDefault="005F3223" w:rsidP="005F3223">
            <w:pPr>
              <w:contextualSpacing/>
              <w:jc w:val="both"/>
              <w:rPr>
                <w:rFonts w:ascii="Times New Roman" w:hAnsi="Times New Roman" w:cs="Times New Roman"/>
                <w:lang w:val="en-US"/>
              </w:rPr>
            </w:pPr>
            <w:r w:rsidRPr="002B1AE7">
              <w:rPr>
                <w:rStyle w:val="ezkurwreuab5ozgtqnkl"/>
                <w:rFonts w:ascii="Times New Roman" w:hAnsi="Times New Roman" w:cs="Times New Roman"/>
                <w:lang w:val="en-US"/>
              </w:rPr>
              <w:t>12.</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Demonstrate</w:t>
            </w:r>
            <w:r w:rsidRPr="002B1AE7">
              <w:rPr>
                <w:rFonts w:ascii="Times New Roman" w:hAnsi="Times New Roman" w:cs="Times New Roman"/>
                <w:lang w:val="en-US"/>
              </w:rPr>
              <w:t xml:space="preserve"> the </w:t>
            </w:r>
            <w:r w:rsidRPr="002B1AE7">
              <w:rPr>
                <w:rStyle w:val="ezkurwreuab5ozgtqnkl"/>
                <w:rFonts w:ascii="Times New Roman" w:hAnsi="Times New Roman" w:cs="Times New Roman"/>
                <w:lang w:val="en-US"/>
              </w:rPr>
              <w:t>skills</w:t>
            </w:r>
            <w:r w:rsidRPr="002B1AE7">
              <w:rPr>
                <w:rFonts w:ascii="Times New Roman" w:hAnsi="Times New Roman" w:cs="Times New Roman"/>
                <w:lang w:val="en-US"/>
              </w:rPr>
              <w:t xml:space="preserve"> of </w:t>
            </w:r>
            <w:r w:rsidRPr="002B1AE7">
              <w:rPr>
                <w:rStyle w:val="ezkurwreuab5ozgtqnkl"/>
                <w:rFonts w:ascii="Times New Roman" w:hAnsi="Times New Roman" w:cs="Times New Roman"/>
                <w:lang w:val="en-US"/>
              </w:rPr>
              <w:t>conducting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scientific</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research,</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striving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for</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new</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and</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transferring</w:t>
            </w:r>
            <w:r w:rsidRPr="002B1AE7">
              <w:rPr>
                <w:rFonts w:ascii="Times New Roman" w:hAnsi="Times New Roman" w:cs="Times New Roman"/>
                <w:lang w:val="en-US"/>
              </w:rPr>
              <w:t xml:space="preserve"> </w:t>
            </w:r>
            <w:r w:rsidRPr="002B1AE7">
              <w:rPr>
                <w:rStyle w:val="ezkurwreuab5ozgtqnkl"/>
                <w:rFonts w:ascii="Times New Roman" w:hAnsi="Times New Roman" w:cs="Times New Roman"/>
                <w:lang w:val="en-US"/>
              </w:rPr>
              <w:t>knowledge</w:t>
            </w:r>
            <w:r w:rsidRPr="002B1AE7">
              <w:rPr>
                <w:rFonts w:ascii="Times New Roman" w:hAnsi="Times New Roman" w:cs="Times New Roman"/>
                <w:lang w:val="en-US"/>
              </w:rPr>
              <w:t xml:space="preserve"> to </w:t>
            </w:r>
            <w:r w:rsidRPr="002B1AE7">
              <w:rPr>
                <w:rStyle w:val="ezkurwreuab5ozgtqnkl"/>
                <w:rFonts w:ascii="Times New Roman" w:hAnsi="Times New Roman" w:cs="Times New Roman"/>
                <w:lang w:val="en-US"/>
              </w:rPr>
              <w:t>others.</w:t>
            </w:r>
          </w:p>
        </w:tc>
        <w:tc>
          <w:tcPr>
            <w:tcW w:w="567" w:type="dxa"/>
          </w:tcPr>
          <w:p w14:paraId="2DCFA9A9" w14:textId="60D7B80A" w:rsidR="005F3223" w:rsidRPr="002B1AE7" w:rsidRDefault="005F3223" w:rsidP="005F3223">
            <w:pPr>
              <w:contextualSpacing/>
              <w:jc w:val="both"/>
              <w:rPr>
                <w:rFonts w:ascii="Times New Roman" w:hAnsi="Times New Roman" w:cs="Times New Roman"/>
                <w:lang w:val="kk-KZ"/>
              </w:rPr>
            </w:pPr>
            <w:r w:rsidRPr="002A5870">
              <w:rPr>
                <w:rFonts w:ascii="Times New Roman" w:hAnsi="Times New Roman" w:cs="Times New Roman"/>
                <w:lang w:val="kk-KZ"/>
              </w:rPr>
              <w:t xml:space="preserve">Proficiency </w:t>
            </w:r>
            <w:r>
              <w:rPr>
                <w:rFonts w:ascii="Times New Roman" w:hAnsi="Times New Roman" w:cs="Times New Roman"/>
                <w:lang w:val="kk-KZ"/>
              </w:rPr>
              <w:lastRenderedPageBreak/>
              <w:t>level</w:t>
            </w:r>
            <w:r>
              <w:rPr>
                <w:rFonts w:ascii="Times New Roman" w:hAnsi="Times New Roman" w:cs="Times New Roman"/>
                <w:lang w:val="en-US"/>
              </w:rPr>
              <w:t>-3</w:t>
            </w:r>
          </w:p>
        </w:tc>
        <w:tc>
          <w:tcPr>
            <w:tcW w:w="7796" w:type="dxa"/>
            <w:gridSpan w:val="2"/>
          </w:tcPr>
          <w:p w14:paraId="12AC741E" w14:textId="74942264" w:rsidR="005F3223" w:rsidRPr="002B1AE7" w:rsidRDefault="005F3223" w:rsidP="005F3223">
            <w:pPr>
              <w:tabs>
                <w:tab w:val="left" w:pos="379"/>
                <w:tab w:val="left" w:pos="489"/>
              </w:tabs>
              <w:ind w:left="27"/>
              <w:contextualSpacing/>
              <w:jc w:val="both"/>
              <w:rPr>
                <w:rFonts w:ascii="Times New Roman" w:eastAsia="Times New Roman" w:hAnsi="Times New Roman" w:cs="Times New Roman"/>
                <w:lang w:val="en-US" w:eastAsia="ru-RU"/>
              </w:rPr>
            </w:pPr>
            <w:r w:rsidRPr="002B1AE7">
              <w:rPr>
                <w:rFonts w:ascii="Times New Roman" w:eastAsia="Times New Roman" w:hAnsi="Times New Roman" w:cs="Times New Roman"/>
                <w:lang w:val="en-US"/>
              </w:rPr>
              <w:lastRenderedPageBreak/>
              <w:t xml:space="preserve">12. </w:t>
            </w:r>
            <w:r w:rsidRPr="002B1AE7">
              <w:rPr>
                <w:rFonts w:ascii="Times New Roman" w:eastAsia="Times New Roman" w:hAnsi="Times New Roman" w:cs="Times New Roman"/>
                <w:lang w:val="en-US" w:eastAsia="ru-RU"/>
              </w:rPr>
              <w:t>Work effectively and improve the healthcare system, paying attention to the quality, safety and value of patient care.</w:t>
            </w:r>
          </w:p>
        </w:tc>
      </w:tr>
      <w:tr w:rsidR="002B1AE7" w:rsidRPr="00CC142B" w14:paraId="05CFC390" w14:textId="77777777" w:rsidTr="00D3634B">
        <w:tc>
          <w:tcPr>
            <w:tcW w:w="562" w:type="dxa"/>
            <w:shd w:val="clear" w:color="auto" w:fill="DEEAF6" w:themeFill="accent5" w:themeFillTint="33"/>
          </w:tcPr>
          <w:p w14:paraId="7736EA10" w14:textId="469B10B6" w:rsidR="00B261B8" w:rsidRPr="002B1AE7" w:rsidRDefault="00B261B8" w:rsidP="001537C6">
            <w:pPr>
              <w:contextualSpacing/>
              <w:jc w:val="both"/>
              <w:rPr>
                <w:rFonts w:ascii="Times New Roman" w:hAnsi="Times New Roman" w:cs="Times New Roman"/>
                <w:b/>
                <w:bCs/>
                <w:lang w:val="en-US"/>
              </w:rPr>
            </w:pPr>
            <w:r w:rsidRPr="002B1AE7">
              <w:rPr>
                <w:rFonts w:ascii="Times New Roman" w:hAnsi="Times New Roman" w:cs="Times New Roman"/>
                <w:b/>
                <w:bCs/>
              </w:rPr>
              <w:lastRenderedPageBreak/>
              <w:t>5</w:t>
            </w:r>
            <w:r w:rsidRPr="002B1AE7">
              <w:rPr>
                <w:rFonts w:ascii="Times New Roman" w:hAnsi="Times New Roman" w:cs="Times New Roman"/>
                <w:b/>
                <w:bCs/>
                <w:lang w:val="en-US"/>
              </w:rPr>
              <w:t>.</w:t>
            </w:r>
          </w:p>
        </w:tc>
        <w:tc>
          <w:tcPr>
            <w:tcW w:w="14747" w:type="dxa"/>
            <w:gridSpan w:val="4"/>
            <w:shd w:val="clear" w:color="auto" w:fill="DEEAF6" w:themeFill="accent5" w:themeFillTint="33"/>
          </w:tcPr>
          <w:p w14:paraId="1501EC37" w14:textId="27A80236" w:rsidR="00B261B8" w:rsidRPr="002B1AE7" w:rsidRDefault="001773DC" w:rsidP="001537C6">
            <w:pPr>
              <w:contextualSpacing/>
              <w:jc w:val="both"/>
              <w:rPr>
                <w:rFonts w:ascii="Times New Roman" w:hAnsi="Times New Roman" w:cs="Times New Roman"/>
                <w:lang w:val="en-US"/>
              </w:rPr>
            </w:pPr>
            <w:r w:rsidRPr="002B1AE7">
              <w:rPr>
                <w:rFonts w:ascii="Times New Roman" w:hAnsi="Times New Roman" w:cs="Times New Roman"/>
                <w:b/>
                <w:bCs/>
                <w:lang w:val="en-US"/>
              </w:rPr>
              <w:t xml:space="preserve">Summative assessment methods </w:t>
            </w:r>
            <w:r w:rsidRPr="002B1AE7">
              <w:rPr>
                <w:rFonts w:ascii="Times New Roman" w:hAnsi="Times New Roman" w:cs="Times New Roman"/>
                <w:bCs/>
                <w:lang w:val="en-US"/>
              </w:rPr>
              <w:t>(mark (yes – no) / specify your own)</w:t>
            </w:r>
            <w:r w:rsidR="00B261B8" w:rsidRPr="002B1AE7">
              <w:rPr>
                <w:rFonts w:ascii="Times New Roman" w:hAnsi="Times New Roman" w:cs="Times New Roman"/>
                <w:bCs/>
                <w:lang w:val="en-US"/>
              </w:rPr>
              <w:t>:</w:t>
            </w:r>
            <w:r w:rsidR="00B261B8" w:rsidRPr="002B1AE7">
              <w:rPr>
                <w:rFonts w:ascii="Times New Roman" w:hAnsi="Times New Roman" w:cs="Times New Roman"/>
                <w:i/>
                <w:iCs/>
                <w:noProof/>
                <w:lang w:val="en-US"/>
              </w:rPr>
              <w:t xml:space="preserve"> </w:t>
            </w:r>
          </w:p>
        </w:tc>
      </w:tr>
      <w:tr w:rsidR="002B1AE7" w:rsidRPr="00CC142B" w14:paraId="231D6450" w14:textId="77777777" w:rsidTr="00D3634B">
        <w:tc>
          <w:tcPr>
            <w:tcW w:w="562" w:type="dxa"/>
          </w:tcPr>
          <w:p w14:paraId="7A951802" w14:textId="2BC06621"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5.1 </w:t>
            </w:r>
          </w:p>
        </w:tc>
        <w:tc>
          <w:tcPr>
            <w:tcW w:w="6951" w:type="dxa"/>
            <w:gridSpan w:val="2"/>
          </w:tcPr>
          <w:p w14:paraId="42F3DEFC" w14:textId="481F409D"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MCQ testing for understanding and application</w:t>
            </w:r>
          </w:p>
        </w:tc>
        <w:tc>
          <w:tcPr>
            <w:tcW w:w="708" w:type="dxa"/>
          </w:tcPr>
          <w:p w14:paraId="20BE3800" w14:textId="00CF17CC"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5.5 </w:t>
            </w:r>
          </w:p>
        </w:tc>
        <w:tc>
          <w:tcPr>
            <w:tcW w:w="7088" w:type="dxa"/>
          </w:tcPr>
          <w:p w14:paraId="44C70BD3" w14:textId="19F7C57D"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Scientific project SSRW (student’s scientific research work)</w:t>
            </w:r>
          </w:p>
        </w:tc>
      </w:tr>
      <w:tr w:rsidR="002B1AE7" w:rsidRPr="002B1AE7" w14:paraId="52C5349A" w14:textId="77777777" w:rsidTr="00D3634B">
        <w:tc>
          <w:tcPr>
            <w:tcW w:w="562" w:type="dxa"/>
          </w:tcPr>
          <w:p w14:paraId="23A4CD28" w14:textId="1262FFDE"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5.2 </w:t>
            </w:r>
          </w:p>
        </w:tc>
        <w:tc>
          <w:tcPr>
            <w:tcW w:w="6951" w:type="dxa"/>
            <w:gridSpan w:val="2"/>
          </w:tcPr>
          <w:p w14:paraId="1DAA3B8C" w14:textId="41C10B43"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 xml:space="preserve">Practical skills – Miniclinical exam (MiniCex) </w:t>
            </w:r>
          </w:p>
        </w:tc>
        <w:tc>
          <w:tcPr>
            <w:tcW w:w="708" w:type="dxa"/>
          </w:tcPr>
          <w:p w14:paraId="26BB2CB3" w14:textId="14BBF708"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5.6 </w:t>
            </w:r>
          </w:p>
        </w:tc>
        <w:tc>
          <w:tcPr>
            <w:tcW w:w="7088" w:type="dxa"/>
          </w:tcPr>
          <w:p w14:paraId="045F301B" w14:textId="5000F5D5"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rPr>
              <w:t>360 score - behavior and professionalism</w:t>
            </w:r>
          </w:p>
        </w:tc>
      </w:tr>
      <w:tr w:rsidR="002B1AE7" w:rsidRPr="00CC142B" w14:paraId="0D9CE5F3" w14:textId="77777777" w:rsidTr="00D3634B">
        <w:tc>
          <w:tcPr>
            <w:tcW w:w="562" w:type="dxa"/>
          </w:tcPr>
          <w:p w14:paraId="504D6E6C" w14:textId="131C3D1D"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5.3 </w:t>
            </w:r>
          </w:p>
        </w:tc>
        <w:tc>
          <w:tcPr>
            <w:tcW w:w="6951" w:type="dxa"/>
            <w:gridSpan w:val="2"/>
          </w:tcPr>
          <w:p w14:paraId="5DCEF38C" w14:textId="01A3C5B1"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 xml:space="preserve">3. SIW- </w:t>
            </w:r>
            <w:r w:rsidRPr="002B1AE7">
              <w:rPr>
                <w:rFonts w:ascii="Times New Roman" w:eastAsia="Times New Roman" w:hAnsi="Times New Roman" w:cs="Times New Roman"/>
                <w:b/>
              </w:rPr>
              <w:t>creative task</w:t>
            </w:r>
          </w:p>
        </w:tc>
        <w:tc>
          <w:tcPr>
            <w:tcW w:w="708" w:type="dxa"/>
          </w:tcPr>
          <w:p w14:paraId="67622117" w14:textId="570679A5"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5.7 </w:t>
            </w:r>
          </w:p>
        </w:tc>
        <w:tc>
          <w:tcPr>
            <w:tcW w:w="7088" w:type="dxa"/>
          </w:tcPr>
          <w:p w14:paraId="6C6588DB" w14:textId="47A6640D"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Midterm control:</w:t>
            </w:r>
          </w:p>
          <w:p w14:paraId="4DF6107C" w14:textId="77777777"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Stage 1 - MCQ testing for understanding and application</w:t>
            </w:r>
          </w:p>
          <w:p w14:paraId="4592037F" w14:textId="73E34939"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Stage 2 – passing practical skills (miniclinical exam (MiniCex)</w:t>
            </w:r>
          </w:p>
        </w:tc>
      </w:tr>
      <w:tr w:rsidR="002B1AE7" w:rsidRPr="002B1AE7" w14:paraId="1CFBAA37" w14:textId="77777777" w:rsidTr="00D3634B">
        <w:tc>
          <w:tcPr>
            <w:tcW w:w="562" w:type="dxa"/>
          </w:tcPr>
          <w:p w14:paraId="6517D4FA" w14:textId="54F688DD"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5.4 </w:t>
            </w:r>
          </w:p>
        </w:tc>
        <w:tc>
          <w:tcPr>
            <w:tcW w:w="6951" w:type="dxa"/>
            <w:gridSpan w:val="2"/>
          </w:tcPr>
          <w:p w14:paraId="50EBBEEB" w14:textId="78DD6799"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Medical history</w:t>
            </w:r>
          </w:p>
        </w:tc>
        <w:tc>
          <w:tcPr>
            <w:tcW w:w="708" w:type="dxa"/>
          </w:tcPr>
          <w:p w14:paraId="7F0817CE" w14:textId="7016EAE4" w:rsidR="00DD0E09" w:rsidRPr="002B1AE7" w:rsidRDefault="00DD0E09" w:rsidP="001537C6">
            <w:pPr>
              <w:contextualSpacing/>
              <w:jc w:val="both"/>
              <w:rPr>
                <w:rFonts w:ascii="Times New Roman" w:hAnsi="Times New Roman" w:cs="Times New Roman"/>
              </w:rPr>
            </w:pPr>
            <w:r w:rsidRPr="002B1AE7">
              <w:rPr>
                <w:rFonts w:ascii="Times New Roman" w:hAnsi="Times New Roman" w:cs="Times New Roman"/>
              </w:rPr>
              <w:t xml:space="preserve">5.8 </w:t>
            </w:r>
          </w:p>
        </w:tc>
        <w:tc>
          <w:tcPr>
            <w:tcW w:w="7088" w:type="dxa"/>
          </w:tcPr>
          <w:p w14:paraId="3213AE93" w14:textId="77777777"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Exam:</w:t>
            </w:r>
          </w:p>
          <w:p w14:paraId="381D027D" w14:textId="77777777"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lang w:val="en-US"/>
              </w:rPr>
              <w:t>Stage 1 - Testing on MCQ for understanding and application</w:t>
            </w:r>
          </w:p>
          <w:p w14:paraId="5E527913" w14:textId="4EAFC992" w:rsidR="00DD0E09" w:rsidRPr="002B1AE7" w:rsidRDefault="00DD0E09" w:rsidP="001537C6">
            <w:pPr>
              <w:contextualSpacing/>
              <w:jc w:val="both"/>
              <w:rPr>
                <w:rFonts w:ascii="Times New Roman" w:hAnsi="Times New Roman" w:cs="Times New Roman"/>
                <w:lang w:val="en-US"/>
              </w:rPr>
            </w:pPr>
            <w:r w:rsidRPr="002B1AE7">
              <w:rPr>
                <w:rFonts w:ascii="Times New Roman" w:hAnsi="Times New Roman" w:cs="Times New Roman"/>
              </w:rPr>
              <w:t xml:space="preserve">Stage 2 - OSCE with </w:t>
            </w:r>
            <w:r w:rsidRPr="002B1AE7">
              <w:rPr>
                <w:rFonts w:ascii="Times New Roman" w:hAnsi="Times New Roman" w:cs="Times New Roman"/>
                <w:lang w:val="en-US"/>
              </w:rPr>
              <w:t>NP</w:t>
            </w:r>
          </w:p>
        </w:tc>
      </w:tr>
    </w:tbl>
    <w:p w14:paraId="1D2EF0B2" w14:textId="4191BADC" w:rsidR="00B07ACE" w:rsidRPr="001537C6" w:rsidRDefault="00B07ACE" w:rsidP="001537C6">
      <w:pPr>
        <w:spacing w:line="240" w:lineRule="auto"/>
        <w:contextualSpacing/>
        <w:rPr>
          <w:rFonts w:ascii="Times New Roman" w:hAnsi="Times New Roman" w:cs="Times New Roman"/>
          <w:sz w:val="24"/>
          <w:szCs w:val="24"/>
        </w:rPr>
      </w:pPr>
    </w:p>
    <w:tbl>
      <w:tblPr>
        <w:tblStyle w:val="a3"/>
        <w:tblW w:w="15423" w:type="dxa"/>
        <w:tblInd w:w="-572" w:type="dxa"/>
        <w:tblLayout w:type="fixed"/>
        <w:tblLook w:val="04A0" w:firstRow="1" w:lastRow="0" w:firstColumn="1" w:lastColumn="0" w:noHBand="0" w:noVBand="1"/>
      </w:tblPr>
      <w:tblGrid>
        <w:gridCol w:w="567"/>
        <w:gridCol w:w="1500"/>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CC142B" w14:paraId="1D44330D" w14:textId="77777777" w:rsidTr="002B2C29">
        <w:trPr>
          <w:gridAfter w:val="2"/>
          <w:wAfter w:w="119" w:type="dxa"/>
        </w:trPr>
        <w:tc>
          <w:tcPr>
            <w:tcW w:w="567" w:type="dxa"/>
            <w:shd w:val="clear" w:color="auto" w:fill="DEEAF6" w:themeFill="accent5" w:themeFillTint="33"/>
          </w:tcPr>
          <w:p w14:paraId="22ED5458" w14:textId="16926ECE" w:rsidR="000B3455" w:rsidRPr="00C739B1" w:rsidRDefault="000336A5" w:rsidP="001537C6">
            <w:pPr>
              <w:contextualSpacing/>
              <w:jc w:val="both"/>
              <w:rPr>
                <w:rFonts w:ascii="Times New Roman" w:hAnsi="Times New Roman" w:cs="Times New Roman"/>
                <w:b/>
                <w:bCs/>
              </w:rPr>
            </w:pPr>
            <w:r w:rsidRPr="00C739B1">
              <w:rPr>
                <w:rFonts w:ascii="Times New Roman" w:hAnsi="Times New Roman" w:cs="Times New Roman"/>
                <w:b/>
                <w:bCs/>
              </w:rPr>
              <w:t>6</w:t>
            </w:r>
            <w:r w:rsidR="000B3455" w:rsidRPr="00C739B1">
              <w:rPr>
                <w:rFonts w:ascii="Times New Roman" w:hAnsi="Times New Roman" w:cs="Times New Roman"/>
                <w:b/>
                <w:bCs/>
              </w:rPr>
              <w:t xml:space="preserve">. </w:t>
            </w:r>
          </w:p>
        </w:tc>
        <w:tc>
          <w:tcPr>
            <w:tcW w:w="14737" w:type="dxa"/>
            <w:gridSpan w:val="20"/>
            <w:shd w:val="clear" w:color="auto" w:fill="DEEAF6" w:themeFill="accent5" w:themeFillTint="33"/>
          </w:tcPr>
          <w:p w14:paraId="05C9796E" w14:textId="3B681B6D" w:rsidR="000B3455" w:rsidRPr="00C739B1" w:rsidRDefault="001773DC"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Detailed information about the discipline</w:t>
            </w:r>
          </w:p>
        </w:tc>
      </w:tr>
      <w:tr w:rsidR="00FD4F12" w:rsidRPr="00CC142B" w14:paraId="5A3BC764" w14:textId="77777777" w:rsidTr="002B2C29">
        <w:trPr>
          <w:gridAfter w:val="2"/>
          <w:wAfter w:w="119" w:type="dxa"/>
        </w:trPr>
        <w:tc>
          <w:tcPr>
            <w:tcW w:w="567" w:type="dxa"/>
          </w:tcPr>
          <w:p w14:paraId="5C673524" w14:textId="33200D6D" w:rsidR="000B3455" w:rsidRPr="00C739B1" w:rsidRDefault="00946FAE" w:rsidP="001537C6">
            <w:pPr>
              <w:contextualSpacing/>
              <w:jc w:val="both"/>
              <w:rPr>
                <w:rFonts w:ascii="Times New Roman" w:hAnsi="Times New Roman" w:cs="Times New Roman"/>
              </w:rPr>
            </w:pPr>
            <w:r w:rsidRPr="00C739B1">
              <w:rPr>
                <w:rFonts w:ascii="Times New Roman" w:hAnsi="Times New Roman" w:cs="Times New Roman"/>
              </w:rPr>
              <w:t>6</w:t>
            </w:r>
            <w:r w:rsidR="000B3455" w:rsidRPr="00C739B1">
              <w:rPr>
                <w:rFonts w:ascii="Times New Roman" w:hAnsi="Times New Roman" w:cs="Times New Roman"/>
              </w:rPr>
              <w:t>.1</w:t>
            </w:r>
          </w:p>
        </w:tc>
        <w:tc>
          <w:tcPr>
            <w:tcW w:w="3840" w:type="dxa"/>
            <w:gridSpan w:val="13"/>
          </w:tcPr>
          <w:p w14:paraId="558C0A72" w14:textId="33757C9C" w:rsidR="000B3455" w:rsidRPr="00C739B1" w:rsidRDefault="001773DC" w:rsidP="001537C6">
            <w:pPr>
              <w:contextualSpacing/>
              <w:jc w:val="both"/>
              <w:rPr>
                <w:rFonts w:ascii="Times New Roman" w:hAnsi="Times New Roman" w:cs="Times New Roman"/>
              </w:rPr>
            </w:pPr>
            <w:r w:rsidRPr="00C739B1">
              <w:rPr>
                <w:rFonts w:ascii="Times New Roman" w:hAnsi="Times New Roman" w:cs="Times New Roman"/>
                <w:lang w:val="en-US"/>
              </w:rPr>
              <w:t>Academic year</w:t>
            </w:r>
            <w:r w:rsidR="00847661" w:rsidRPr="00C739B1">
              <w:rPr>
                <w:rFonts w:ascii="Times New Roman" w:hAnsi="Times New Roman" w:cs="Times New Roman"/>
              </w:rPr>
              <w:t>:</w:t>
            </w:r>
          </w:p>
          <w:p w14:paraId="7E6E817D" w14:textId="5D50ECB1" w:rsidR="00A822B1" w:rsidRPr="005F3223" w:rsidRDefault="005F3223" w:rsidP="001537C6">
            <w:pPr>
              <w:contextualSpacing/>
              <w:jc w:val="both"/>
              <w:rPr>
                <w:rFonts w:ascii="Times New Roman" w:hAnsi="Times New Roman" w:cs="Times New Roman"/>
                <w:lang w:val="kk-KZ"/>
              </w:rPr>
            </w:pPr>
            <w:r>
              <w:rPr>
                <w:rFonts w:ascii="Times New Roman" w:hAnsi="Times New Roman" w:cs="Times New Roman"/>
              </w:rPr>
              <w:t>202</w:t>
            </w:r>
            <w:r>
              <w:rPr>
                <w:rFonts w:ascii="Times New Roman" w:hAnsi="Times New Roman" w:cs="Times New Roman"/>
                <w:lang w:val="kk-KZ"/>
              </w:rPr>
              <w:t>4</w:t>
            </w:r>
            <w:r>
              <w:rPr>
                <w:rFonts w:ascii="Times New Roman" w:hAnsi="Times New Roman" w:cs="Times New Roman"/>
              </w:rPr>
              <w:t>-202</w:t>
            </w:r>
            <w:r>
              <w:rPr>
                <w:rFonts w:ascii="Times New Roman" w:hAnsi="Times New Roman" w:cs="Times New Roman"/>
                <w:lang w:val="kk-KZ"/>
              </w:rPr>
              <w:t>5</w:t>
            </w:r>
          </w:p>
        </w:tc>
        <w:tc>
          <w:tcPr>
            <w:tcW w:w="1429" w:type="dxa"/>
            <w:gridSpan w:val="2"/>
          </w:tcPr>
          <w:p w14:paraId="706A8953" w14:textId="6DA5E8D8" w:rsidR="000B3455" w:rsidRPr="00C739B1" w:rsidRDefault="00946FAE" w:rsidP="001537C6">
            <w:pPr>
              <w:contextualSpacing/>
              <w:jc w:val="both"/>
              <w:rPr>
                <w:rFonts w:ascii="Times New Roman" w:hAnsi="Times New Roman" w:cs="Times New Roman"/>
              </w:rPr>
            </w:pPr>
            <w:r w:rsidRPr="00C739B1">
              <w:rPr>
                <w:rFonts w:ascii="Times New Roman" w:hAnsi="Times New Roman" w:cs="Times New Roman"/>
              </w:rPr>
              <w:t>6</w:t>
            </w:r>
            <w:r w:rsidR="000B3455" w:rsidRPr="00C739B1">
              <w:rPr>
                <w:rFonts w:ascii="Times New Roman" w:hAnsi="Times New Roman" w:cs="Times New Roman"/>
                <w:lang w:val="en-US"/>
              </w:rPr>
              <w:t>.</w:t>
            </w:r>
            <w:r w:rsidR="00FD4F12" w:rsidRPr="00C739B1">
              <w:rPr>
                <w:rFonts w:ascii="Times New Roman" w:hAnsi="Times New Roman" w:cs="Times New Roman"/>
              </w:rPr>
              <w:t>3</w:t>
            </w:r>
          </w:p>
        </w:tc>
        <w:tc>
          <w:tcPr>
            <w:tcW w:w="9468" w:type="dxa"/>
            <w:gridSpan w:val="5"/>
          </w:tcPr>
          <w:p w14:paraId="2CE1AA98" w14:textId="73ABFF7F" w:rsidR="000B3455" w:rsidRPr="00C739B1" w:rsidRDefault="001773DC" w:rsidP="001537C6">
            <w:pPr>
              <w:contextualSpacing/>
              <w:jc w:val="both"/>
              <w:rPr>
                <w:rFonts w:ascii="Times New Roman" w:hAnsi="Times New Roman" w:cs="Times New Roman"/>
                <w:lang w:val="en-US"/>
              </w:rPr>
            </w:pPr>
            <w:r w:rsidRPr="00C739B1">
              <w:rPr>
                <w:rFonts w:ascii="Times New Roman" w:hAnsi="Times New Roman" w:cs="Times New Roman"/>
                <w:lang w:val="en-US"/>
              </w:rPr>
              <w:t>Timetable</w:t>
            </w:r>
            <w:r w:rsidR="00847661" w:rsidRPr="00C739B1">
              <w:rPr>
                <w:rFonts w:ascii="Times New Roman" w:hAnsi="Times New Roman" w:cs="Times New Roman"/>
                <w:lang w:val="en-US"/>
              </w:rPr>
              <w:t xml:space="preserve"> (</w:t>
            </w:r>
            <w:r w:rsidRPr="00C739B1">
              <w:rPr>
                <w:rFonts w:ascii="Times New Roman" w:hAnsi="Times New Roman" w:cs="Times New Roman"/>
                <w:lang w:val="kk-KZ"/>
              </w:rPr>
              <w:t>сабақ күні</w:t>
            </w:r>
            <w:r w:rsidRPr="00C739B1">
              <w:rPr>
                <w:rFonts w:ascii="Times New Roman" w:hAnsi="Times New Roman" w:cs="Times New Roman"/>
                <w:lang w:val="en-US"/>
              </w:rPr>
              <w:t xml:space="preserve">, </w:t>
            </w:r>
            <w:r w:rsidRPr="00C739B1">
              <w:rPr>
                <w:rFonts w:ascii="Times New Roman" w:hAnsi="Times New Roman" w:cs="Times New Roman"/>
              </w:rPr>
              <w:t>уақыт</w:t>
            </w:r>
            <w:r w:rsidR="00847661" w:rsidRPr="00C739B1">
              <w:rPr>
                <w:rFonts w:ascii="Times New Roman" w:hAnsi="Times New Roman" w:cs="Times New Roman"/>
                <w:lang w:val="en-US"/>
              </w:rPr>
              <w:t>)</w:t>
            </w:r>
            <w:r w:rsidR="000B3455" w:rsidRPr="00C739B1">
              <w:rPr>
                <w:rFonts w:ascii="Times New Roman" w:hAnsi="Times New Roman" w:cs="Times New Roman"/>
                <w:lang w:val="en-US"/>
              </w:rPr>
              <w:t>:</w:t>
            </w:r>
          </w:p>
          <w:p w14:paraId="42232B2A" w14:textId="4509243E" w:rsidR="00A822B1" w:rsidRPr="00C739B1" w:rsidRDefault="00EE6837" w:rsidP="001537C6">
            <w:pPr>
              <w:contextualSpacing/>
              <w:jc w:val="both"/>
              <w:rPr>
                <w:rFonts w:ascii="Times New Roman" w:hAnsi="Times New Roman" w:cs="Times New Roman"/>
                <w:lang w:val="kk-KZ"/>
              </w:rPr>
            </w:pPr>
            <w:r w:rsidRPr="00C739B1">
              <w:rPr>
                <w:rFonts w:ascii="Times New Roman" w:hAnsi="Times New Roman" w:cs="Times New Roman"/>
                <w:lang w:val="en-US"/>
              </w:rPr>
              <w:t xml:space="preserve"> </w:t>
            </w:r>
            <w:r w:rsidR="00A569BA" w:rsidRPr="00C739B1">
              <w:rPr>
                <w:rFonts w:ascii="Times New Roman" w:hAnsi="Times New Roman" w:cs="Times New Roman"/>
                <w:lang w:val="en-US"/>
              </w:rPr>
              <w:t xml:space="preserve">From </w:t>
            </w:r>
            <w:r w:rsidR="00A822B1" w:rsidRPr="00C739B1">
              <w:rPr>
                <w:rFonts w:ascii="Times New Roman" w:hAnsi="Times New Roman" w:cs="Times New Roman"/>
                <w:lang w:val="en-US"/>
              </w:rPr>
              <w:t>8.00</w:t>
            </w:r>
            <w:r w:rsidRPr="00C739B1">
              <w:rPr>
                <w:rFonts w:ascii="Times New Roman" w:hAnsi="Times New Roman" w:cs="Times New Roman"/>
                <w:lang w:val="en-US"/>
              </w:rPr>
              <w:t xml:space="preserve"> </w:t>
            </w:r>
            <w:r w:rsidR="00A569BA" w:rsidRPr="00C739B1">
              <w:rPr>
                <w:rFonts w:ascii="Times New Roman" w:hAnsi="Times New Roman" w:cs="Times New Roman"/>
                <w:lang w:val="en-US"/>
              </w:rPr>
              <w:t>to</w:t>
            </w:r>
            <w:r w:rsidR="00A822B1" w:rsidRPr="00C739B1">
              <w:rPr>
                <w:rFonts w:ascii="Times New Roman" w:hAnsi="Times New Roman" w:cs="Times New Roman"/>
                <w:lang w:val="en-US"/>
              </w:rPr>
              <w:t>1</w:t>
            </w:r>
            <w:r w:rsidR="00DD0E09" w:rsidRPr="00C739B1">
              <w:rPr>
                <w:rFonts w:ascii="Times New Roman" w:hAnsi="Times New Roman" w:cs="Times New Roman"/>
                <w:lang w:val="en-US"/>
              </w:rPr>
              <w:t>4</w:t>
            </w:r>
            <w:r w:rsidR="00A822B1" w:rsidRPr="00C739B1">
              <w:rPr>
                <w:rFonts w:ascii="Times New Roman" w:hAnsi="Times New Roman" w:cs="Times New Roman"/>
                <w:lang w:val="en-US"/>
              </w:rPr>
              <w:t>.00</w:t>
            </w:r>
            <w:r w:rsidR="001773DC" w:rsidRPr="00C739B1">
              <w:rPr>
                <w:rFonts w:ascii="Times New Roman" w:hAnsi="Times New Roman" w:cs="Times New Roman"/>
                <w:lang w:val="kk-KZ"/>
              </w:rPr>
              <w:t xml:space="preserve"> </w:t>
            </w:r>
          </w:p>
        </w:tc>
      </w:tr>
      <w:tr w:rsidR="00FD4F12" w:rsidRPr="00CC142B" w14:paraId="5E445C08" w14:textId="77777777" w:rsidTr="002B2C29">
        <w:trPr>
          <w:gridAfter w:val="2"/>
          <w:wAfter w:w="119" w:type="dxa"/>
        </w:trPr>
        <w:tc>
          <w:tcPr>
            <w:tcW w:w="567" w:type="dxa"/>
          </w:tcPr>
          <w:p w14:paraId="425D3F10" w14:textId="47F99EF1" w:rsidR="000B3455" w:rsidRPr="00C739B1" w:rsidRDefault="00946FAE" w:rsidP="001537C6">
            <w:pPr>
              <w:contextualSpacing/>
              <w:jc w:val="both"/>
              <w:rPr>
                <w:rFonts w:ascii="Times New Roman" w:hAnsi="Times New Roman" w:cs="Times New Roman"/>
                <w:lang w:val="en-US"/>
              </w:rPr>
            </w:pPr>
            <w:r w:rsidRPr="00C739B1">
              <w:rPr>
                <w:rFonts w:ascii="Times New Roman" w:hAnsi="Times New Roman" w:cs="Times New Roman"/>
              </w:rPr>
              <w:t>6</w:t>
            </w:r>
            <w:r w:rsidR="000B3455" w:rsidRPr="00C739B1">
              <w:rPr>
                <w:rFonts w:ascii="Times New Roman" w:hAnsi="Times New Roman" w:cs="Times New Roman"/>
                <w:lang w:val="en-US"/>
              </w:rPr>
              <w:t>.2</w:t>
            </w:r>
          </w:p>
        </w:tc>
        <w:tc>
          <w:tcPr>
            <w:tcW w:w="3840" w:type="dxa"/>
            <w:gridSpan w:val="13"/>
          </w:tcPr>
          <w:p w14:paraId="6B8DD433" w14:textId="61EC37CF" w:rsidR="000B3455" w:rsidRPr="00C739B1" w:rsidRDefault="00A569BA" w:rsidP="001537C6">
            <w:pPr>
              <w:contextualSpacing/>
              <w:jc w:val="both"/>
              <w:rPr>
                <w:rFonts w:ascii="Times New Roman" w:hAnsi="Times New Roman" w:cs="Times New Roman"/>
              </w:rPr>
            </w:pPr>
            <w:r w:rsidRPr="00C739B1">
              <w:rPr>
                <w:rFonts w:ascii="Times New Roman" w:hAnsi="Times New Roman" w:cs="Times New Roman"/>
                <w:lang w:val="en-US"/>
              </w:rPr>
              <w:t>Semester</w:t>
            </w:r>
            <w:r w:rsidR="00847661" w:rsidRPr="00C739B1">
              <w:rPr>
                <w:rFonts w:ascii="Times New Roman" w:hAnsi="Times New Roman" w:cs="Times New Roman"/>
              </w:rPr>
              <w:t>:</w:t>
            </w:r>
          </w:p>
          <w:p w14:paraId="0E492CB2" w14:textId="4ED95E55" w:rsidR="00A822B1" w:rsidRPr="00C739B1" w:rsidRDefault="005F3223" w:rsidP="001537C6">
            <w:pPr>
              <w:contextualSpacing/>
              <w:jc w:val="both"/>
              <w:rPr>
                <w:rFonts w:ascii="Times New Roman" w:hAnsi="Times New Roman" w:cs="Times New Roman"/>
                <w:lang w:val="en-US"/>
              </w:rPr>
            </w:pPr>
            <w:r>
              <w:rPr>
                <w:rFonts w:ascii="Times New Roman" w:hAnsi="Times New Roman" w:cs="Times New Roman"/>
                <w:lang w:val="kk-KZ"/>
              </w:rPr>
              <w:t>5</w:t>
            </w:r>
            <w:r w:rsidR="00A822B1" w:rsidRPr="00C739B1">
              <w:rPr>
                <w:rFonts w:ascii="Times New Roman" w:hAnsi="Times New Roman" w:cs="Times New Roman"/>
              </w:rPr>
              <w:t xml:space="preserve"> </w:t>
            </w:r>
            <w:r w:rsidR="00A569BA" w:rsidRPr="00C739B1">
              <w:rPr>
                <w:rFonts w:ascii="Times New Roman" w:hAnsi="Times New Roman" w:cs="Times New Roman"/>
                <w:lang w:val="en-US"/>
              </w:rPr>
              <w:t>semester</w:t>
            </w:r>
          </w:p>
        </w:tc>
        <w:tc>
          <w:tcPr>
            <w:tcW w:w="1429" w:type="dxa"/>
            <w:gridSpan w:val="2"/>
          </w:tcPr>
          <w:p w14:paraId="28446103" w14:textId="610CF2A5" w:rsidR="000B3455" w:rsidRPr="00C739B1" w:rsidRDefault="00946FAE" w:rsidP="001537C6">
            <w:pPr>
              <w:contextualSpacing/>
              <w:jc w:val="both"/>
              <w:rPr>
                <w:rFonts w:ascii="Times New Roman" w:hAnsi="Times New Roman" w:cs="Times New Roman"/>
              </w:rPr>
            </w:pPr>
            <w:r w:rsidRPr="00C739B1">
              <w:rPr>
                <w:rFonts w:ascii="Times New Roman" w:hAnsi="Times New Roman" w:cs="Times New Roman"/>
              </w:rPr>
              <w:t>6</w:t>
            </w:r>
            <w:r w:rsidR="00FD4F12" w:rsidRPr="00C739B1">
              <w:rPr>
                <w:rFonts w:ascii="Times New Roman" w:hAnsi="Times New Roman" w:cs="Times New Roman"/>
              </w:rPr>
              <w:t>.4</w:t>
            </w:r>
          </w:p>
        </w:tc>
        <w:tc>
          <w:tcPr>
            <w:tcW w:w="9468" w:type="dxa"/>
            <w:gridSpan w:val="5"/>
          </w:tcPr>
          <w:p w14:paraId="36544802" w14:textId="77777777" w:rsidR="00A569BA" w:rsidRPr="00C739B1" w:rsidRDefault="00A569BA" w:rsidP="001537C6">
            <w:pPr>
              <w:contextualSpacing/>
              <w:jc w:val="both"/>
              <w:rPr>
                <w:rFonts w:ascii="Times New Roman" w:hAnsi="Times New Roman" w:cs="Times New Roman"/>
                <w:lang w:val="en-US"/>
              </w:rPr>
            </w:pPr>
            <w:r w:rsidRPr="00C739B1">
              <w:rPr>
                <w:rFonts w:ascii="Times New Roman" w:hAnsi="Times New Roman" w:cs="Times New Roman"/>
                <w:lang w:val="en-US"/>
              </w:rPr>
              <w:t>Place</w:t>
            </w:r>
          </w:p>
          <w:p w14:paraId="39144DA3" w14:textId="5A5B4D4A" w:rsidR="000B3455" w:rsidRPr="00C739B1" w:rsidRDefault="00A569BA" w:rsidP="001537C6">
            <w:pPr>
              <w:contextualSpacing/>
              <w:jc w:val="both"/>
              <w:rPr>
                <w:rFonts w:ascii="Times New Roman" w:hAnsi="Times New Roman" w:cs="Times New Roman"/>
                <w:lang w:val="en-US"/>
              </w:rPr>
            </w:pPr>
            <w:r w:rsidRPr="00C739B1">
              <w:rPr>
                <w:rFonts w:ascii="Times New Roman" w:hAnsi="Times New Roman" w:cs="Times New Roman"/>
                <w:lang w:val="en-US"/>
              </w:rPr>
              <w:t>(educational building, office, platform and link to the DOT learning meeting):</w:t>
            </w:r>
          </w:p>
          <w:p w14:paraId="624A7A58" w14:textId="4D4059C4" w:rsidR="006E34D7" w:rsidRPr="00C739B1" w:rsidRDefault="00DD0E09" w:rsidP="001537C6">
            <w:pPr>
              <w:contextualSpacing/>
              <w:jc w:val="both"/>
              <w:rPr>
                <w:rFonts w:ascii="Times New Roman" w:hAnsi="Times New Roman" w:cs="Times New Roman"/>
                <w:lang w:val="en-US"/>
              </w:rPr>
            </w:pPr>
            <w:r w:rsidRPr="00C739B1">
              <w:rPr>
                <w:rFonts w:ascii="Times New Roman" w:hAnsi="Times New Roman" w:cs="Times New Roman"/>
                <w:lang w:val="en-US"/>
              </w:rPr>
              <w:t>City Clinical Hospital №1, City Clinical Hospital №7</w:t>
            </w:r>
          </w:p>
        </w:tc>
      </w:tr>
      <w:tr w:rsidR="00272516" w:rsidRPr="00C739B1" w14:paraId="1D59EEA1" w14:textId="77777777" w:rsidTr="002B2C29">
        <w:trPr>
          <w:gridAfter w:val="2"/>
          <w:wAfter w:w="119" w:type="dxa"/>
        </w:trPr>
        <w:tc>
          <w:tcPr>
            <w:tcW w:w="567" w:type="dxa"/>
            <w:shd w:val="clear" w:color="auto" w:fill="DEEAF6" w:themeFill="accent5" w:themeFillTint="33"/>
          </w:tcPr>
          <w:p w14:paraId="3F269250" w14:textId="49FB1F31" w:rsidR="000B3455" w:rsidRPr="00C739B1" w:rsidRDefault="00A231F3" w:rsidP="001537C6">
            <w:pPr>
              <w:contextualSpacing/>
              <w:jc w:val="both"/>
              <w:rPr>
                <w:rFonts w:ascii="Times New Roman" w:hAnsi="Times New Roman" w:cs="Times New Roman"/>
                <w:b/>
                <w:bCs/>
              </w:rPr>
            </w:pPr>
            <w:r w:rsidRPr="00C739B1">
              <w:rPr>
                <w:rFonts w:ascii="Times New Roman" w:hAnsi="Times New Roman" w:cs="Times New Roman"/>
                <w:b/>
                <w:bCs/>
              </w:rPr>
              <w:t>7</w:t>
            </w:r>
            <w:r w:rsidR="0081276D" w:rsidRPr="00C739B1">
              <w:rPr>
                <w:rFonts w:ascii="Times New Roman" w:hAnsi="Times New Roman" w:cs="Times New Roman"/>
                <w:b/>
                <w:bCs/>
              </w:rPr>
              <w:t>.</w:t>
            </w:r>
          </w:p>
        </w:tc>
        <w:tc>
          <w:tcPr>
            <w:tcW w:w="14737" w:type="dxa"/>
            <w:gridSpan w:val="20"/>
            <w:shd w:val="clear" w:color="auto" w:fill="DEEAF6" w:themeFill="accent5" w:themeFillTint="33"/>
          </w:tcPr>
          <w:p w14:paraId="45C7CEEB" w14:textId="4D58E533" w:rsidR="000B3455" w:rsidRPr="00C739B1" w:rsidRDefault="00C8636C" w:rsidP="001537C6">
            <w:pPr>
              <w:contextualSpacing/>
              <w:jc w:val="both"/>
              <w:rPr>
                <w:rFonts w:ascii="Times New Roman" w:hAnsi="Times New Roman" w:cs="Times New Roman"/>
                <w:b/>
                <w:bCs/>
                <w:lang w:val="en-US"/>
              </w:rPr>
            </w:pPr>
            <w:r w:rsidRPr="00C739B1">
              <w:rPr>
                <w:rFonts w:ascii="Times New Roman" w:hAnsi="Times New Roman" w:cs="Times New Roman"/>
                <w:b/>
                <w:bCs/>
              </w:rPr>
              <w:t>Discipline leader</w:t>
            </w:r>
          </w:p>
        </w:tc>
      </w:tr>
      <w:tr w:rsidR="0065501A" w:rsidRPr="00C739B1" w14:paraId="0595F3BC" w14:textId="77777777" w:rsidTr="002B2C29">
        <w:trPr>
          <w:gridAfter w:val="3"/>
          <w:wAfter w:w="144" w:type="dxa"/>
        </w:trPr>
        <w:tc>
          <w:tcPr>
            <w:tcW w:w="2680" w:type="dxa"/>
            <w:gridSpan w:val="5"/>
          </w:tcPr>
          <w:p w14:paraId="69E8D0B4" w14:textId="68C1131C" w:rsidR="00FA1259"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Position</w:t>
            </w:r>
          </w:p>
        </w:tc>
        <w:tc>
          <w:tcPr>
            <w:tcW w:w="1702" w:type="dxa"/>
            <w:gridSpan w:val="8"/>
          </w:tcPr>
          <w:p w14:paraId="239B7AD6" w14:textId="71DF81B3" w:rsidR="00FA1259"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Full name</w:t>
            </w:r>
          </w:p>
        </w:tc>
        <w:tc>
          <w:tcPr>
            <w:tcW w:w="1429" w:type="dxa"/>
            <w:gridSpan w:val="2"/>
          </w:tcPr>
          <w:p w14:paraId="1EC4175F" w14:textId="76307906" w:rsidR="00FA1259" w:rsidRPr="00C739B1" w:rsidRDefault="00C8636C" w:rsidP="001537C6">
            <w:pPr>
              <w:contextualSpacing/>
              <w:rPr>
                <w:rFonts w:ascii="Times New Roman" w:hAnsi="Times New Roman" w:cs="Times New Roman"/>
                <w:lang w:val="en-US"/>
              </w:rPr>
            </w:pPr>
            <w:r w:rsidRPr="00C739B1">
              <w:rPr>
                <w:rFonts w:ascii="Times New Roman" w:hAnsi="Times New Roman" w:cs="Times New Roman"/>
                <w:lang w:val="en-US"/>
              </w:rPr>
              <w:t>Department</w:t>
            </w:r>
          </w:p>
        </w:tc>
        <w:tc>
          <w:tcPr>
            <w:tcW w:w="3347" w:type="dxa"/>
            <w:gridSpan w:val="3"/>
          </w:tcPr>
          <w:p w14:paraId="6831AEEE" w14:textId="13B4410A" w:rsidR="00FA1259" w:rsidRPr="00C739B1" w:rsidRDefault="00C8636C" w:rsidP="001537C6">
            <w:pPr>
              <w:contextualSpacing/>
              <w:rPr>
                <w:rFonts w:ascii="Times New Roman" w:hAnsi="Times New Roman" w:cs="Times New Roman"/>
                <w:lang w:val="en-US"/>
              </w:rPr>
            </w:pPr>
            <w:r w:rsidRPr="00C739B1">
              <w:rPr>
                <w:rFonts w:ascii="Times New Roman" w:hAnsi="Times New Roman" w:cs="Times New Roman"/>
                <w:lang w:val="en-US"/>
              </w:rPr>
              <w:t>Contact information</w:t>
            </w:r>
          </w:p>
          <w:p w14:paraId="63C150C1" w14:textId="6A1D75D0" w:rsidR="003C3B15" w:rsidRPr="00C739B1" w:rsidRDefault="00C8636C" w:rsidP="001537C6">
            <w:pPr>
              <w:contextualSpacing/>
              <w:rPr>
                <w:rFonts w:ascii="Times New Roman" w:hAnsi="Times New Roman" w:cs="Times New Roman"/>
                <w:lang w:val="en-US"/>
              </w:rPr>
            </w:pPr>
            <w:r w:rsidRPr="00C739B1">
              <w:rPr>
                <w:rFonts w:ascii="Times New Roman" w:hAnsi="Times New Roman" w:cs="Times New Roman"/>
                <w:lang w:val="en-US"/>
              </w:rPr>
              <w:t>(tel</w:t>
            </w:r>
            <w:r w:rsidR="003C3B15" w:rsidRPr="00C739B1">
              <w:rPr>
                <w:rFonts w:ascii="Times New Roman" w:hAnsi="Times New Roman" w:cs="Times New Roman"/>
                <w:lang w:val="en-US"/>
              </w:rPr>
              <w:t>., e-mail)</w:t>
            </w:r>
          </w:p>
        </w:tc>
        <w:tc>
          <w:tcPr>
            <w:tcW w:w="6121" w:type="dxa"/>
            <w:gridSpan w:val="2"/>
          </w:tcPr>
          <w:p w14:paraId="75A2E772" w14:textId="03B504BB" w:rsidR="00FA1259" w:rsidRPr="00C739B1" w:rsidRDefault="00C8636C" w:rsidP="001537C6">
            <w:pPr>
              <w:contextualSpacing/>
              <w:rPr>
                <w:rFonts w:ascii="Times New Roman" w:hAnsi="Times New Roman" w:cs="Times New Roman"/>
                <w:lang w:val="en-US"/>
              </w:rPr>
            </w:pPr>
            <w:r w:rsidRPr="00C739B1">
              <w:rPr>
                <w:rFonts w:ascii="Times New Roman" w:hAnsi="Times New Roman" w:cs="Times New Roman"/>
              </w:rPr>
              <w:t>Consultations before exams</w:t>
            </w:r>
          </w:p>
        </w:tc>
      </w:tr>
      <w:tr w:rsidR="0065501A" w:rsidRPr="00CC142B" w14:paraId="7B8FB5C4" w14:textId="77777777" w:rsidTr="002B2C29">
        <w:trPr>
          <w:gridAfter w:val="3"/>
          <w:wAfter w:w="144" w:type="dxa"/>
        </w:trPr>
        <w:tc>
          <w:tcPr>
            <w:tcW w:w="2680" w:type="dxa"/>
            <w:gridSpan w:val="5"/>
          </w:tcPr>
          <w:p w14:paraId="3DDEFCBC" w14:textId="0EE1EABC" w:rsidR="009B1B38"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Senior lecturer</w:t>
            </w:r>
          </w:p>
        </w:tc>
        <w:tc>
          <w:tcPr>
            <w:tcW w:w="1702" w:type="dxa"/>
            <w:gridSpan w:val="8"/>
          </w:tcPr>
          <w:p w14:paraId="2E928746" w14:textId="091C2581" w:rsidR="009B1B38"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Bugibaeva A.B.</w:t>
            </w:r>
          </w:p>
        </w:tc>
        <w:tc>
          <w:tcPr>
            <w:tcW w:w="1429" w:type="dxa"/>
            <w:gridSpan w:val="2"/>
          </w:tcPr>
          <w:p w14:paraId="465C4D24" w14:textId="390AA999" w:rsidR="009B1B38" w:rsidRPr="00C739B1" w:rsidRDefault="005F3223" w:rsidP="001537C6">
            <w:pPr>
              <w:contextualSpacing/>
              <w:jc w:val="both"/>
              <w:rPr>
                <w:rFonts w:ascii="Times New Roman" w:hAnsi="Times New Roman" w:cs="Times New Roman"/>
                <w:lang w:val="en-US"/>
              </w:rPr>
            </w:pPr>
            <w:r w:rsidRPr="002A5870">
              <w:rPr>
                <w:rFonts w:ascii="Times New Roman" w:hAnsi="Times New Roman" w:cs="Times New Roman"/>
                <w:lang w:val="en-US"/>
              </w:rPr>
              <w:t>Internal medicine</w:t>
            </w:r>
          </w:p>
        </w:tc>
        <w:tc>
          <w:tcPr>
            <w:tcW w:w="3347" w:type="dxa"/>
            <w:gridSpan w:val="3"/>
          </w:tcPr>
          <w:p w14:paraId="5E082735" w14:textId="392DCBAE" w:rsidR="009B1B38"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8-702-447-46-31</w:t>
            </w:r>
          </w:p>
        </w:tc>
        <w:tc>
          <w:tcPr>
            <w:tcW w:w="6121" w:type="dxa"/>
            <w:gridSpan w:val="2"/>
          </w:tcPr>
          <w:p w14:paraId="79D500E1" w14:textId="3DDCDF78" w:rsidR="009B1B38"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Before the examination session within 60 minutes</w:t>
            </w:r>
          </w:p>
        </w:tc>
      </w:tr>
      <w:tr w:rsidR="00272516" w:rsidRPr="00CC142B" w14:paraId="43D135B3" w14:textId="77777777" w:rsidTr="002B2C29">
        <w:trPr>
          <w:gridAfter w:val="2"/>
          <w:wAfter w:w="119" w:type="dxa"/>
        </w:trPr>
        <w:tc>
          <w:tcPr>
            <w:tcW w:w="567" w:type="dxa"/>
            <w:shd w:val="clear" w:color="auto" w:fill="DEEAF6" w:themeFill="accent5" w:themeFillTint="33"/>
          </w:tcPr>
          <w:p w14:paraId="64B41563" w14:textId="0EE37CD7" w:rsidR="000B3455" w:rsidRPr="00C739B1" w:rsidRDefault="00A231F3"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8</w:t>
            </w:r>
            <w:r w:rsidR="000B3455" w:rsidRPr="00C739B1">
              <w:rPr>
                <w:rFonts w:ascii="Times New Roman" w:hAnsi="Times New Roman" w:cs="Times New Roman"/>
                <w:b/>
                <w:bCs/>
                <w:lang w:val="en-US"/>
              </w:rPr>
              <w:t>.</w:t>
            </w:r>
          </w:p>
        </w:tc>
        <w:tc>
          <w:tcPr>
            <w:tcW w:w="14737" w:type="dxa"/>
            <w:gridSpan w:val="20"/>
            <w:shd w:val="clear" w:color="auto" w:fill="DEEAF6" w:themeFill="accent5" w:themeFillTint="33"/>
          </w:tcPr>
          <w:p w14:paraId="6BA5699A" w14:textId="0BC2D0F5" w:rsidR="000B3455" w:rsidRPr="00C739B1" w:rsidRDefault="00C8636C"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The content of the discipline</w:t>
            </w:r>
          </w:p>
        </w:tc>
      </w:tr>
      <w:tr w:rsidR="00753C2A" w:rsidRPr="00C739B1" w14:paraId="4E1A96DB" w14:textId="77777777" w:rsidTr="002B2C29">
        <w:trPr>
          <w:gridAfter w:val="2"/>
          <w:wAfter w:w="119" w:type="dxa"/>
        </w:trPr>
        <w:tc>
          <w:tcPr>
            <w:tcW w:w="567" w:type="dxa"/>
          </w:tcPr>
          <w:p w14:paraId="4C05FE80" w14:textId="5C922578" w:rsidR="00753C2A" w:rsidRPr="00C739B1" w:rsidRDefault="00753C2A" w:rsidP="001537C6">
            <w:pPr>
              <w:contextualSpacing/>
              <w:jc w:val="both"/>
              <w:rPr>
                <w:rFonts w:ascii="Times New Roman" w:hAnsi="Times New Roman" w:cs="Times New Roman"/>
                <w:lang w:val="en-US"/>
              </w:rPr>
            </w:pPr>
          </w:p>
        </w:tc>
        <w:tc>
          <w:tcPr>
            <w:tcW w:w="7936" w:type="dxa"/>
            <w:gridSpan w:val="16"/>
          </w:tcPr>
          <w:p w14:paraId="7F1ED364" w14:textId="659B4300" w:rsidR="00753C2A"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Name of the discipline</w:t>
            </w:r>
          </w:p>
        </w:tc>
        <w:tc>
          <w:tcPr>
            <w:tcW w:w="992" w:type="dxa"/>
            <w:gridSpan w:val="2"/>
          </w:tcPr>
          <w:p w14:paraId="1D01529D" w14:textId="42D50A77" w:rsidR="00753C2A"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Quantity of hours</w:t>
            </w:r>
          </w:p>
        </w:tc>
        <w:tc>
          <w:tcPr>
            <w:tcW w:w="5809" w:type="dxa"/>
            <w:gridSpan w:val="2"/>
          </w:tcPr>
          <w:p w14:paraId="4647DDF3" w14:textId="42FE5777" w:rsidR="00753C2A" w:rsidRPr="00C739B1" w:rsidRDefault="00C8636C" w:rsidP="001537C6">
            <w:pPr>
              <w:contextualSpacing/>
              <w:jc w:val="both"/>
              <w:rPr>
                <w:rFonts w:ascii="Times New Roman" w:hAnsi="Times New Roman" w:cs="Times New Roman"/>
              </w:rPr>
            </w:pPr>
            <w:r w:rsidRPr="00C739B1">
              <w:rPr>
                <w:rFonts w:ascii="Times New Roman" w:hAnsi="Times New Roman" w:cs="Times New Roman"/>
              </w:rPr>
              <w:t>Conduct</w:t>
            </w:r>
            <w:r w:rsidRPr="00C739B1">
              <w:rPr>
                <w:rFonts w:ascii="Times New Roman" w:hAnsi="Times New Roman" w:cs="Times New Roman"/>
                <w:lang w:val="en-US"/>
              </w:rPr>
              <w:t>ing</w:t>
            </w:r>
            <w:r w:rsidRPr="00C739B1">
              <w:rPr>
                <w:rFonts w:ascii="Times New Roman" w:hAnsi="Times New Roman" w:cs="Times New Roman"/>
              </w:rPr>
              <w:t xml:space="preserve"> form</w:t>
            </w:r>
          </w:p>
        </w:tc>
      </w:tr>
      <w:tr w:rsidR="002D0081" w:rsidRPr="00CC142B" w14:paraId="1B84D447" w14:textId="77777777" w:rsidTr="002B2C29">
        <w:trPr>
          <w:gridAfter w:val="2"/>
          <w:wAfter w:w="119" w:type="dxa"/>
          <w:trHeight w:val="62"/>
        </w:trPr>
        <w:tc>
          <w:tcPr>
            <w:tcW w:w="567" w:type="dxa"/>
          </w:tcPr>
          <w:p w14:paraId="6D1A38C1" w14:textId="02CA59CE" w:rsidR="002D0081" w:rsidRPr="00C739B1" w:rsidRDefault="002D0081" w:rsidP="001537C6">
            <w:pPr>
              <w:pStyle w:val="a4"/>
              <w:numPr>
                <w:ilvl w:val="0"/>
                <w:numId w:val="1"/>
              </w:numPr>
              <w:ind w:left="0" w:firstLine="0"/>
              <w:rPr>
                <w:rFonts w:ascii="Times New Roman" w:hAnsi="Times New Roman" w:cs="Times New Roman"/>
              </w:rPr>
            </w:pPr>
          </w:p>
        </w:tc>
        <w:tc>
          <w:tcPr>
            <w:tcW w:w="7936" w:type="dxa"/>
            <w:gridSpan w:val="16"/>
          </w:tcPr>
          <w:p w14:paraId="56604B2D" w14:textId="2EAD4284" w:rsidR="002D0081" w:rsidRPr="00C739B1" w:rsidRDefault="008922C1" w:rsidP="001537C6">
            <w:pPr>
              <w:contextualSpacing/>
              <w:jc w:val="both"/>
              <w:rPr>
                <w:rFonts w:ascii="Times New Roman" w:hAnsi="Times New Roman" w:cs="Times New Roman"/>
                <w:lang w:val="en-US"/>
              </w:rPr>
            </w:pPr>
            <w:r w:rsidRPr="00C739B1">
              <w:rPr>
                <w:rFonts w:ascii="Times New Roman" w:hAnsi="Times New Roman" w:cs="Times New Roman"/>
                <w:lang w:val="en-US"/>
              </w:rPr>
              <w:t>Features of sampling material for laboratory testing. Clinical and laboratory syndromes in blood diseases. The hemogram is normal and with various pathologies of internal organs</w:t>
            </w:r>
          </w:p>
        </w:tc>
        <w:tc>
          <w:tcPr>
            <w:tcW w:w="992" w:type="dxa"/>
            <w:gridSpan w:val="2"/>
          </w:tcPr>
          <w:p w14:paraId="22004538" w14:textId="5989DEB5" w:rsidR="002D0081" w:rsidRPr="005F3223" w:rsidRDefault="005F3223" w:rsidP="005F3223">
            <w:pPr>
              <w:contextualSpacing/>
              <w:jc w:val="center"/>
              <w:rPr>
                <w:rFonts w:ascii="Times New Roman" w:hAnsi="Times New Roman" w:cs="Times New Roman"/>
                <w:lang w:val="kk-KZ"/>
              </w:rPr>
            </w:pPr>
            <w:r>
              <w:rPr>
                <w:rFonts w:ascii="Times New Roman" w:hAnsi="Times New Roman" w:cs="Times New Roman"/>
                <w:lang w:val="kk-KZ"/>
              </w:rPr>
              <w:t>6</w:t>
            </w:r>
          </w:p>
        </w:tc>
        <w:tc>
          <w:tcPr>
            <w:tcW w:w="5809" w:type="dxa"/>
            <w:gridSpan w:val="2"/>
          </w:tcPr>
          <w:p w14:paraId="5166B56B" w14:textId="77777777" w:rsidR="002D0081"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7918FB85" w14:textId="77777777" w:rsidR="008922C1" w:rsidRPr="00C739B1" w:rsidRDefault="008922C1" w:rsidP="001537C6">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in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small</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groups</w:t>
            </w:r>
            <w:r w:rsidRPr="00C739B1">
              <w:rPr>
                <w:rFonts w:ascii="Times New Roman" w:hAnsi="Times New Roman" w:cs="Times New Roman"/>
                <w:lang w:val="en-US"/>
              </w:rPr>
              <w:t xml:space="preserve"> </w:t>
            </w:r>
          </w:p>
          <w:p w14:paraId="22D8FA57" w14:textId="77777777" w:rsidR="008922C1" w:rsidRPr="00C739B1" w:rsidRDefault="008922C1" w:rsidP="001537C6">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662B05A7" w14:textId="4E76138D" w:rsidR="002D0081" w:rsidRPr="00C739B1" w:rsidRDefault="008922C1" w:rsidP="001537C6">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5F3223">
              <w:rPr>
                <w:rStyle w:val="ezkurwreuab5ozgtqnkl"/>
                <w:rFonts w:ascii="Times New Roman" w:hAnsi="Times New Roman" w:cs="Times New Roman"/>
                <w:lang w:val="en-US"/>
              </w:rPr>
              <w:t>Determination</w:t>
            </w:r>
            <w:r w:rsidRPr="005F3223">
              <w:rPr>
                <w:rFonts w:ascii="Times New Roman" w:hAnsi="Times New Roman" w:cs="Times New Roman"/>
                <w:lang w:val="en-US"/>
              </w:rPr>
              <w:t xml:space="preserve"> </w:t>
            </w:r>
            <w:r w:rsidRPr="005F3223">
              <w:rPr>
                <w:rStyle w:val="ezkurwreuab5ozgtqnkl"/>
                <w:rFonts w:ascii="Times New Roman" w:hAnsi="Times New Roman" w:cs="Times New Roman"/>
                <w:lang w:val="en-US"/>
              </w:rPr>
              <w:t>of</w:t>
            </w:r>
            <w:r w:rsidRPr="005F3223">
              <w:rPr>
                <w:rFonts w:ascii="Times New Roman" w:hAnsi="Times New Roman" w:cs="Times New Roman"/>
                <w:lang w:val="en-US"/>
              </w:rPr>
              <w:t xml:space="preserve"> </w:t>
            </w:r>
            <w:r w:rsidRPr="005F3223">
              <w:rPr>
                <w:rStyle w:val="ezkurwreuab5ozgtqnkl"/>
                <w:rFonts w:ascii="Times New Roman" w:hAnsi="Times New Roman" w:cs="Times New Roman"/>
                <w:lang w:val="en-US"/>
              </w:rPr>
              <w:t>blood</w:t>
            </w:r>
            <w:r w:rsidRPr="005F3223">
              <w:rPr>
                <w:rFonts w:ascii="Times New Roman" w:hAnsi="Times New Roman" w:cs="Times New Roman"/>
                <w:lang w:val="en-US"/>
              </w:rPr>
              <w:t xml:space="preserve"> type</w:t>
            </w:r>
          </w:p>
        </w:tc>
      </w:tr>
      <w:tr w:rsidR="005F3223" w:rsidRPr="00CC142B" w14:paraId="360F66C3" w14:textId="77777777" w:rsidTr="002B2C29">
        <w:trPr>
          <w:gridAfter w:val="2"/>
          <w:wAfter w:w="119" w:type="dxa"/>
          <w:trHeight w:val="60"/>
        </w:trPr>
        <w:tc>
          <w:tcPr>
            <w:tcW w:w="567" w:type="dxa"/>
          </w:tcPr>
          <w:p w14:paraId="564FBDB9"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44C813B0" w14:textId="07800EB1"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Anemic</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syndrome.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Sideropenic</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syndrome.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Features</w:t>
            </w:r>
            <w:r w:rsidRPr="00C739B1">
              <w:rPr>
                <w:rFonts w:ascii="Times New Roman" w:hAnsi="Times New Roman" w:cs="Times New Roman"/>
                <w:lang w:val="en-US"/>
              </w:rPr>
              <w:t xml:space="preserve"> in </w:t>
            </w:r>
            <w:r w:rsidRPr="00C739B1">
              <w:rPr>
                <w:rStyle w:val="ezkurwreuab5ozgtqnkl"/>
                <w:rFonts w:ascii="Times New Roman" w:hAnsi="Times New Roman" w:cs="Times New Roman"/>
                <w:lang w:val="en-US"/>
              </w:rPr>
              <w:t>children.</w:t>
            </w:r>
          </w:p>
        </w:tc>
        <w:tc>
          <w:tcPr>
            <w:tcW w:w="992" w:type="dxa"/>
            <w:gridSpan w:val="2"/>
          </w:tcPr>
          <w:p w14:paraId="4C2E3381" w14:textId="33F4E695" w:rsidR="005F3223" w:rsidRPr="00C739B1" w:rsidRDefault="005F3223" w:rsidP="005F3223">
            <w:pPr>
              <w:contextualSpacing/>
              <w:jc w:val="center"/>
              <w:rPr>
                <w:rFonts w:ascii="Times New Roman" w:hAnsi="Times New Roman" w:cs="Times New Roman"/>
                <w:lang w:val="en-US"/>
              </w:rPr>
            </w:pPr>
            <w:r w:rsidRPr="00701397">
              <w:rPr>
                <w:rFonts w:ascii="Times New Roman" w:hAnsi="Times New Roman" w:cs="Times New Roman"/>
                <w:lang w:val="kk-KZ"/>
              </w:rPr>
              <w:t>6</w:t>
            </w:r>
          </w:p>
        </w:tc>
        <w:tc>
          <w:tcPr>
            <w:tcW w:w="5809" w:type="dxa"/>
            <w:gridSpan w:val="2"/>
          </w:tcPr>
          <w:p w14:paraId="1D2B5F9C"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56DF6020"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or</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CBL</w:t>
            </w:r>
            <w:r w:rsidRPr="00C739B1">
              <w:rPr>
                <w:rFonts w:ascii="Times New Roman" w:hAnsi="Times New Roman" w:cs="Times New Roman"/>
                <w:lang w:val="en-US"/>
              </w:rPr>
              <w:t xml:space="preserve"> </w:t>
            </w:r>
          </w:p>
          <w:p w14:paraId="4F088F3D"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237AB8C7" w14:textId="52778A7C"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C142B" w14:paraId="201F13D0" w14:textId="77777777" w:rsidTr="002B2C29">
        <w:trPr>
          <w:gridAfter w:val="2"/>
          <w:wAfter w:w="119" w:type="dxa"/>
          <w:trHeight w:val="60"/>
        </w:trPr>
        <w:tc>
          <w:tcPr>
            <w:tcW w:w="567" w:type="dxa"/>
          </w:tcPr>
          <w:p w14:paraId="07E610B9"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13CD5D6C" w14:textId="065F3425"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Cytopenic</w:t>
            </w:r>
            <w:r w:rsidRPr="00C739B1">
              <w:rPr>
                <w:rFonts w:ascii="Times New Roman" w:hAnsi="Times New Roman" w:cs="Times New Roman"/>
              </w:rPr>
              <w:t xml:space="preserve"> </w:t>
            </w:r>
            <w:r w:rsidRPr="00C739B1">
              <w:rPr>
                <w:rStyle w:val="ezkurwreuab5ozgtqnkl"/>
                <w:rFonts w:ascii="Times New Roman" w:hAnsi="Times New Roman" w:cs="Times New Roman"/>
              </w:rPr>
              <w:t>syndrome.</w:t>
            </w:r>
          </w:p>
        </w:tc>
        <w:tc>
          <w:tcPr>
            <w:tcW w:w="992" w:type="dxa"/>
            <w:gridSpan w:val="2"/>
          </w:tcPr>
          <w:p w14:paraId="201C406E" w14:textId="553EC050" w:rsidR="005F3223" w:rsidRPr="00C739B1" w:rsidRDefault="005F3223" w:rsidP="005F3223">
            <w:pPr>
              <w:contextualSpacing/>
              <w:jc w:val="center"/>
              <w:rPr>
                <w:rFonts w:ascii="Times New Roman" w:hAnsi="Times New Roman" w:cs="Times New Roman"/>
                <w:lang w:val="kk-KZ"/>
              </w:rPr>
            </w:pPr>
            <w:r w:rsidRPr="00701397">
              <w:rPr>
                <w:rFonts w:ascii="Times New Roman" w:hAnsi="Times New Roman" w:cs="Times New Roman"/>
                <w:lang w:val="kk-KZ"/>
              </w:rPr>
              <w:t>6</w:t>
            </w:r>
          </w:p>
        </w:tc>
        <w:tc>
          <w:tcPr>
            <w:tcW w:w="5809" w:type="dxa"/>
            <w:gridSpan w:val="2"/>
          </w:tcPr>
          <w:p w14:paraId="31BF3215"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7D7105D5" w14:textId="0404CB2F"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73F9C160"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76E090C7" w14:textId="4F7C6999"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lastRenderedPageBreak/>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739B1" w14:paraId="7A25F80C" w14:textId="77777777" w:rsidTr="002B2C29">
        <w:trPr>
          <w:gridAfter w:val="2"/>
          <w:wAfter w:w="119" w:type="dxa"/>
          <w:trHeight w:val="60"/>
        </w:trPr>
        <w:tc>
          <w:tcPr>
            <w:tcW w:w="567" w:type="dxa"/>
          </w:tcPr>
          <w:p w14:paraId="44C4162A"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6C183468" w14:textId="76C385EC"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Hemolysis</w:t>
            </w:r>
            <w:r w:rsidRPr="00C739B1">
              <w:rPr>
                <w:rFonts w:ascii="Times New Roman" w:hAnsi="Times New Roman" w:cs="Times New Roman"/>
              </w:rPr>
              <w:t xml:space="preserve"> </w:t>
            </w:r>
            <w:r w:rsidRPr="00C739B1">
              <w:rPr>
                <w:rStyle w:val="ezkurwreuab5ozgtqnkl"/>
                <w:rFonts w:ascii="Times New Roman" w:hAnsi="Times New Roman" w:cs="Times New Roman"/>
              </w:rPr>
              <w:t>syndrome.</w:t>
            </w:r>
          </w:p>
        </w:tc>
        <w:tc>
          <w:tcPr>
            <w:tcW w:w="992" w:type="dxa"/>
            <w:gridSpan w:val="2"/>
          </w:tcPr>
          <w:p w14:paraId="31932785" w14:textId="50E8C55E" w:rsidR="005F3223" w:rsidRPr="00C739B1" w:rsidRDefault="005F3223" w:rsidP="005F3223">
            <w:pPr>
              <w:contextualSpacing/>
              <w:jc w:val="center"/>
              <w:rPr>
                <w:rFonts w:ascii="Times New Roman" w:hAnsi="Times New Roman" w:cs="Times New Roman"/>
                <w:lang w:val="kk-KZ"/>
              </w:rPr>
            </w:pPr>
            <w:r w:rsidRPr="00F2319C">
              <w:rPr>
                <w:rFonts w:ascii="Times New Roman" w:hAnsi="Times New Roman" w:cs="Times New Roman"/>
                <w:lang w:val="kk-KZ"/>
              </w:rPr>
              <w:t>6</w:t>
            </w:r>
          </w:p>
        </w:tc>
        <w:tc>
          <w:tcPr>
            <w:tcW w:w="5809" w:type="dxa"/>
            <w:gridSpan w:val="2"/>
          </w:tcPr>
          <w:p w14:paraId="297CA4A6"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7991B68F" w14:textId="46F3778E"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62165847"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1C2E5D76"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Training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in</w:t>
            </w:r>
            <w:r w:rsidRPr="00C739B1">
              <w:rPr>
                <w:rFonts w:ascii="Times New Roman" w:hAnsi="Times New Roman" w:cs="Times New Roman"/>
                <w:lang w:val="en-US"/>
              </w:rPr>
              <w:t xml:space="preserve"> the </w:t>
            </w:r>
            <w:r w:rsidRPr="00C739B1">
              <w:rPr>
                <w:rStyle w:val="ezkurwreuab5ozgtqnkl"/>
                <w:rFonts w:ascii="Times New Roman" w:hAnsi="Times New Roman" w:cs="Times New Roman"/>
                <w:lang w:val="en-US"/>
              </w:rPr>
              <w:t>simulation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center</w:t>
            </w:r>
            <w:r w:rsidRPr="00C739B1">
              <w:rPr>
                <w:rFonts w:ascii="Times New Roman" w:hAnsi="Times New Roman" w:cs="Times New Roman"/>
                <w:lang w:val="en-US"/>
              </w:rPr>
              <w:t xml:space="preserve"> </w:t>
            </w:r>
          </w:p>
          <w:p w14:paraId="755FE01F" w14:textId="0E4585E5"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4.</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739B1" w14:paraId="218CBF55" w14:textId="77777777" w:rsidTr="002B2C29">
        <w:trPr>
          <w:gridAfter w:val="2"/>
          <w:wAfter w:w="119" w:type="dxa"/>
          <w:trHeight w:val="60"/>
        </w:trPr>
        <w:tc>
          <w:tcPr>
            <w:tcW w:w="567" w:type="dxa"/>
          </w:tcPr>
          <w:p w14:paraId="0EF99FD5"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197568AD" w14:textId="067FC29E"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Transfusion</w:t>
            </w:r>
            <w:r w:rsidRPr="00C739B1">
              <w:rPr>
                <w:rFonts w:ascii="Times New Roman" w:hAnsi="Times New Roman" w:cs="Times New Roman"/>
              </w:rPr>
              <w:t xml:space="preserve"> of </w:t>
            </w:r>
            <w:r w:rsidRPr="00C739B1">
              <w:rPr>
                <w:rStyle w:val="ezkurwreuab5ozgtqnkl"/>
                <w:rFonts w:ascii="Times New Roman" w:hAnsi="Times New Roman" w:cs="Times New Roman"/>
              </w:rPr>
              <w:t>blood</w:t>
            </w:r>
            <w:r w:rsidRPr="00C739B1">
              <w:rPr>
                <w:rFonts w:ascii="Times New Roman" w:hAnsi="Times New Roman" w:cs="Times New Roman"/>
              </w:rPr>
              <w:t xml:space="preserve"> </w:t>
            </w:r>
            <w:r w:rsidRPr="00C739B1">
              <w:rPr>
                <w:rStyle w:val="ezkurwreuab5ozgtqnkl"/>
                <w:rFonts w:ascii="Times New Roman" w:hAnsi="Times New Roman" w:cs="Times New Roman"/>
              </w:rPr>
              <w:t>components</w:t>
            </w:r>
          </w:p>
        </w:tc>
        <w:tc>
          <w:tcPr>
            <w:tcW w:w="992" w:type="dxa"/>
            <w:gridSpan w:val="2"/>
          </w:tcPr>
          <w:p w14:paraId="483D7476" w14:textId="0CE87C58" w:rsidR="005F3223" w:rsidRPr="00C739B1" w:rsidRDefault="005F3223" w:rsidP="005F3223">
            <w:pPr>
              <w:contextualSpacing/>
              <w:jc w:val="center"/>
              <w:rPr>
                <w:rFonts w:ascii="Times New Roman" w:hAnsi="Times New Roman" w:cs="Times New Roman"/>
                <w:lang w:val="kk-KZ"/>
              </w:rPr>
            </w:pPr>
            <w:r w:rsidRPr="00F2319C">
              <w:rPr>
                <w:rFonts w:ascii="Times New Roman" w:hAnsi="Times New Roman" w:cs="Times New Roman"/>
                <w:lang w:val="kk-KZ"/>
              </w:rPr>
              <w:t>6</w:t>
            </w:r>
          </w:p>
        </w:tc>
        <w:tc>
          <w:tcPr>
            <w:tcW w:w="5809" w:type="dxa"/>
            <w:gridSpan w:val="2"/>
          </w:tcPr>
          <w:p w14:paraId="53CAC2AC"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66970260" w14:textId="053E663F"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4A4316B5"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0ACB04EF"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Training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in</w:t>
            </w:r>
            <w:r w:rsidRPr="00C739B1">
              <w:rPr>
                <w:rFonts w:ascii="Times New Roman" w:hAnsi="Times New Roman" w:cs="Times New Roman"/>
                <w:lang w:val="en-US"/>
              </w:rPr>
              <w:t xml:space="preserve"> the </w:t>
            </w:r>
            <w:r w:rsidRPr="00C739B1">
              <w:rPr>
                <w:rStyle w:val="ezkurwreuab5ozgtqnkl"/>
                <w:rFonts w:ascii="Times New Roman" w:hAnsi="Times New Roman" w:cs="Times New Roman"/>
                <w:lang w:val="en-US"/>
              </w:rPr>
              <w:t>simulation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center</w:t>
            </w:r>
            <w:r w:rsidRPr="00C739B1">
              <w:rPr>
                <w:rFonts w:ascii="Times New Roman" w:hAnsi="Times New Roman" w:cs="Times New Roman"/>
                <w:lang w:val="en-US"/>
              </w:rPr>
              <w:t xml:space="preserve"> </w:t>
            </w:r>
          </w:p>
          <w:p w14:paraId="78A9B4DF" w14:textId="2988FCDF"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4.</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481E6C" w:rsidRPr="00CC142B" w14:paraId="0F626979" w14:textId="77777777" w:rsidTr="002B2C29">
        <w:trPr>
          <w:gridAfter w:val="3"/>
          <w:wAfter w:w="144" w:type="dxa"/>
          <w:trHeight w:val="1190"/>
        </w:trPr>
        <w:tc>
          <w:tcPr>
            <w:tcW w:w="3106" w:type="dxa"/>
            <w:gridSpan w:val="6"/>
          </w:tcPr>
          <w:p w14:paraId="6F92554A" w14:textId="745EDF8E" w:rsidR="00481E6C" w:rsidRPr="00C739B1" w:rsidRDefault="00C8636C" w:rsidP="001537C6">
            <w:pPr>
              <w:contextualSpacing/>
              <w:jc w:val="both"/>
              <w:rPr>
                <w:rFonts w:ascii="Times New Roman" w:hAnsi="Times New Roman" w:cs="Times New Roman"/>
                <w:b/>
                <w:bCs/>
              </w:rPr>
            </w:pPr>
            <w:r w:rsidRPr="00C739B1">
              <w:rPr>
                <w:rFonts w:ascii="Times New Roman" w:hAnsi="Times New Roman" w:cs="Times New Roman"/>
                <w:b/>
                <w:bCs/>
                <w:lang w:val="en-US"/>
              </w:rPr>
              <w:t>Midterm control</w:t>
            </w:r>
            <w:r w:rsidR="00481E6C" w:rsidRPr="00C739B1">
              <w:rPr>
                <w:rFonts w:ascii="Times New Roman" w:hAnsi="Times New Roman" w:cs="Times New Roman"/>
                <w:b/>
                <w:bCs/>
                <w:lang w:val="kk-KZ"/>
              </w:rPr>
              <w:t xml:space="preserve"> 1</w:t>
            </w:r>
          </w:p>
        </w:tc>
        <w:tc>
          <w:tcPr>
            <w:tcW w:w="12173" w:type="dxa"/>
            <w:gridSpan w:val="14"/>
          </w:tcPr>
          <w:p w14:paraId="2637DB5D" w14:textId="4FE553A4" w:rsidR="00C65A4B"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Summative evaluation</w:t>
            </w:r>
            <w:r w:rsidR="00C65A4B" w:rsidRPr="00C739B1">
              <w:rPr>
                <w:rFonts w:ascii="Times New Roman" w:hAnsi="Times New Roman" w:cs="Times New Roman"/>
                <w:lang w:val="en-US"/>
              </w:rPr>
              <w:t>:</w:t>
            </w:r>
          </w:p>
          <w:p w14:paraId="2EA44434" w14:textId="7E3287C7" w:rsidR="00753C2A"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2 stages</w:t>
            </w:r>
            <w:r w:rsidR="00753C2A" w:rsidRPr="00C739B1">
              <w:rPr>
                <w:rFonts w:ascii="Times New Roman" w:hAnsi="Times New Roman" w:cs="Times New Roman"/>
                <w:lang w:val="en-US"/>
              </w:rPr>
              <w:t>:</w:t>
            </w:r>
          </w:p>
          <w:p w14:paraId="2462C5EC" w14:textId="4FB9BAC9" w:rsidR="00753C2A"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1-stage</w:t>
            </w:r>
            <w:r w:rsidR="00753C2A" w:rsidRPr="00C739B1">
              <w:rPr>
                <w:rFonts w:ascii="Times New Roman" w:hAnsi="Times New Roman" w:cs="Times New Roman"/>
                <w:lang w:val="en-US"/>
              </w:rPr>
              <w:t xml:space="preserve"> – </w:t>
            </w:r>
            <w:r w:rsidRPr="00C739B1">
              <w:rPr>
                <w:rFonts w:ascii="Times New Roman" w:hAnsi="Times New Roman" w:cs="Times New Roman"/>
                <w:lang w:val="kk-KZ"/>
              </w:rPr>
              <w:t xml:space="preserve">MCQ testing for understanding and application </w:t>
            </w:r>
            <w:r w:rsidR="00C65A4B" w:rsidRPr="00C739B1">
              <w:rPr>
                <w:rFonts w:ascii="Times New Roman" w:hAnsi="Times New Roman" w:cs="Times New Roman"/>
                <w:lang w:val="en-US"/>
              </w:rPr>
              <w:t xml:space="preserve">- </w:t>
            </w:r>
            <w:r w:rsidR="00DD0E09" w:rsidRPr="00C739B1">
              <w:rPr>
                <w:rFonts w:ascii="Times New Roman" w:hAnsi="Times New Roman" w:cs="Times New Roman"/>
                <w:lang w:val="en-US"/>
              </w:rPr>
              <w:t>4</w:t>
            </w:r>
            <w:r w:rsidR="00C65A4B" w:rsidRPr="00C739B1">
              <w:rPr>
                <w:rFonts w:ascii="Times New Roman" w:hAnsi="Times New Roman" w:cs="Times New Roman"/>
                <w:lang w:val="en-US"/>
              </w:rPr>
              <w:t>0%</w:t>
            </w:r>
          </w:p>
          <w:p w14:paraId="5BDEDA1D" w14:textId="597F576B" w:rsidR="00BF5A5D" w:rsidRPr="00C739B1" w:rsidRDefault="00BF5A5D" w:rsidP="001537C6">
            <w:pPr>
              <w:contextualSpacing/>
              <w:jc w:val="both"/>
              <w:rPr>
                <w:rFonts w:ascii="Times New Roman" w:hAnsi="Times New Roman" w:cs="Times New Roman"/>
                <w:lang w:val="en-US"/>
              </w:rPr>
            </w:pPr>
            <w:r w:rsidRPr="00C739B1">
              <w:rPr>
                <w:rFonts w:ascii="Times New Roman" w:hAnsi="Times New Roman" w:cs="Times New Roman"/>
                <w:lang w:val="en-US"/>
              </w:rPr>
              <w:t>2-</w:t>
            </w:r>
            <w:r w:rsidR="00C8636C" w:rsidRPr="00C739B1">
              <w:rPr>
                <w:rFonts w:ascii="Times New Roman" w:hAnsi="Times New Roman" w:cs="Times New Roman"/>
                <w:lang w:val="kk-KZ"/>
              </w:rPr>
              <w:t>stage</w:t>
            </w:r>
            <w:r w:rsidRPr="00C739B1">
              <w:rPr>
                <w:rFonts w:ascii="Times New Roman" w:hAnsi="Times New Roman" w:cs="Times New Roman"/>
                <w:lang w:val="kk-KZ"/>
              </w:rPr>
              <w:t xml:space="preserve"> </w:t>
            </w:r>
            <w:r w:rsidR="00687133" w:rsidRPr="00C739B1">
              <w:rPr>
                <w:rFonts w:ascii="Times New Roman" w:hAnsi="Times New Roman" w:cs="Times New Roman"/>
                <w:lang w:val="en-US"/>
              </w:rPr>
              <w:t>–</w:t>
            </w:r>
            <w:r w:rsidRPr="00C739B1">
              <w:rPr>
                <w:rFonts w:ascii="Times New Roman" w:hAnsi="Times New Roman" w:cs="Times New Roman"/>
                <w:lang w:val="kk-KZ"/>
              </w:rPr>
              <w:t xml:space="preserve"> </w:t>
            </w:r>
            <w:r w:rsidR="00C8636C" w:rsidRPr="00C739B1">
              <w:rPr>
                <w:rFonts w:ascii="Times New Roman" w:hAnsi="Times New Roman" w:cs="Times New Roman"/>
                <w:lang w:val="kk-KZ"/>
              </w:rPr>
              <w:t>mini clinical exam</w:t>
            </w:r>
            <w:r w:rsidR="00687133" w:rsidRPr="00C739B1">
              <w:rPr>
                <w:rFonts w:ascii="Times New Roman" w:hAnsi="Times New Roman" w:cs="Times New Roman"/>
                <w:lang w:val="kk-KZ"/>
              </w:rPr>
              <w:t xml:space="preserve"> </w:t>
            </w:r>
            <w:r w:rsidR="00C65A4B" w:rsidRPr="00C739B1">
              <w:rPr>
                <w:rFonts w:ascii="Times New Roman" w:hAnsi="Times New Roman" w:cs="Times New Roman"/>
                <w:lang w:val="kk-KZ"/>
              </w:rPr>
              <w:t>(</w:t>
            </w:r>
            <w:r w:rsidR="00687133" w:rsidRPr="00C739B1">
              <w:rPr>
                <w:rFonts w:ascii="Times New Roman" w:hAnsi="Times New Roman" w:cs="Times New Roman"/>
                <w:lang w:val="en-US"/>
              </w:rPr>
              <w:t>MiniCex</w:t>
            </w:r>
            <w:r w:rsidR="00C65A4B" w:rsidRPr="00C739B1">
              <w:rPr>
                <w:rFonts w:ascii="Times New Roman" w:hAnsi="Times New Roman" w:cs="Times New Roman"/>
                <w:lang w:val="en-US"/>
              </w:rPr>
              <w:t xml:space="preserve">) - </w:t>
            </w:r>
            <w:r w:rsidR="00DD0E09" w:rsidRPr="00C739B1">
              <w:rPr>
                <w:rFonts w:ascii="Times New Roman" w:hAnsi="Times New Roman" w:cs="Times New Roman"/>
                <w:lang w:val="en-US"/>
              </w:rPr>
              <w:t>6</w:t>
            </w:r>
            <w:r w:rsidR="00C65A4B" w:rsidRPr="00C739B1">
              <w:rPr>
                <w:rFonts w:ascii="Times New Roman" w:hAnsi="Times New Roman" w:cs="Times New Roman"/>
                <w:lang w:val="en-US"/>
              </w:rPr>
              <w:t>0%</w:t>
            </w:r>
          </w:p>
        </w:tc>
      </w:tr>
      <w:tr w:rsidR="005F3223" w:rsidRPr="00CC142B" w14:paraId="433614EA" w14:textId="77777777" w:rsidTr="002B2C29">
        <w:trPr>
          <w:gridAfter w:val="2"/>
          <w:wAfter w:w="119" w:type="dxa"/>
          <w:trHeight w:val="274"/>
        </w:trPr>
        <w:tc>
          <w:tcPr>
            <w:tcW w:w="567" w:type="dxa"/>
          </w:tcPr>
          <w:p w14:paraId="122B257C" w14:textId="6D085B6A"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186A6A74" w14:textId="1CC6EC93"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Plethoric syndrome</w:t>
            </w:r>
          </w:p>
        </w:tc>
        <w:tc>
          <w:tcPr>
            <w:tcW w:w="992" w:type="dxa"/>
            <w:gridSpan w:val="2"/>
          </w:tcPr>
          <w:p w14:paraId="0A1F3364" w14:textId="011DD9AD" w:rsidR="005F3223" w:rsidRPr="00C739B1" w:rsidRDefault="005F3223" w:rsidP="005F3223">
            <w:pPr>
              <w:contextualSpacing/>
              <w:jc w:val="center"/>
              <w:rPr>
                <w:rFonts w:ascii="Times New Roman" w:hAnsi="Times New Roman" w:cs="Times New Roman"/>
                <w:lang w:val="en-US"/>
              </w:rPr>
            </w:pPr>
            <w:r w:rsidRPr="00887136">
              <w:rPr>
                <w:rFonts w:ascii="Times New Roman" w:hAnsi="Times New Roman" w:cs="Times New Roman"/>
                <w:lang w:val="kk-KZ"/>
              </w:rPr>
              <w:t>6</w:t>
            </w:r>
          </w:p>
        </w:tc>
        <w:tc>
          <w:tcPr>
            <w:tcW w:w="5809" w:type="dxa"/>
            <w:gridSpan w:val="2"/>
          </w:tcPr>
          <w:p w14:paraId="4D580C15"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7EE9B317" w14:textId="45E52254"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66888698"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2067A51D" w14:textId="1EA05E32"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C142B" w14:paraId="138D03D7" w14:textId="77777777" w:rsidTr="002B2C29">
        <w:trPr>
          <w:gridAfter w:val="2"/>
          <w:wAfter w:w="119" w:type="dxa"/>
        </w:trPr>
        <w:tc>
          <w:tcPr>
            <w:tcW w:w="567" w:type="dxa"/>
          </w:tcPr>
          <w:p w14:paraId="6E8C2335"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59CAB58B" w14:textId="0732E338"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Myeloproliferative</w:t>
            </w:r>
            <w:r w:rsidRPr="00C739B1">
              <w:rPr>
                <w:rFonts w:ascii="Times New Roman" w:hAnsi="Times New Roman" w:cs="Times New Roman"/>
              </w:rPr>
              <w:t xml:space="preserve"> </w:t>
            </w:r>
            <w:r w:rsidRPr="00C739B1">
              <w:rPr>
                <w:rStyle w:val="ezkurwreuab5ozgtqnkl"/>
                <w:rFonts w:ascii="Times New Roman" w:hAnsi="Times New Roman" w:cs="Times New Roman"/>
              </w:rPr>
              <w:t>syndrome</w:t>
            </w:r>
          </w:p>
        </w:tc>
        <w:tc>
          <w:tcPr>
            <w:tcW w:w="992" w:type="dxa"/>
            <w:gridSpan w:val="2"/>
          </w:tcPr>
          <w:p w14:paraId="112F99EC" w14:textId="71348308" w:rsidR="005F3223" w:rsidRPr="00C739B1" w:rsidRDefault="005F3223" w:rsidP="005F3223">
            <w:pPr>
              <w:contextualSpacing/>
              <w:jc w:val="center"/>
              <w:rPr>
                <w:rFonts w:ascii="Times New Roman" w:hAnsi="Times New Roman" w:cs="Times New Roman"/>
                <w:lang w:val="en-US"/>
              </w:rPr>
            </w:pPr>
            <w:r w:rsidRPr="00887136">
              <w:rPr>
                <w:rFonts w:ascii="Times New Roman" w:hAnsi="Times New Roman" w:cs="Times New Roman"/>
                <w:lang w:val="kk-KZ"/>
              </w:rPr>
              <w:t>6</w:t>
            </w:r>
          </w:p>
        </w:tc>
        <w:tc>
          <w:tcPr>
            <w:tcW w:w="5809" w:type="dxa"/>
            <w:gridSpan w:val="2"/>
          </w:tcPr>
          <w:p w14:paraId="39E700E5"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06D14092" w14:textId="0262C723"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24A6C7DB"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2A979071" w14:textId="2D4DD37C"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C142B" w14:paraId="461729ED" w14:textId="77777777" w:rsidTr="002B2C29">
        <w:trPr>
          <w:gridAfter w:val="2"/>
          <w:wAfter w:w="119" w:type="dxa"/>
        </w:trPr>
        <w:tc>
          <w:tcPr>
            <w:tcW w:w="567" w:type="dxa"/>
          </w:tcPr>
          <w:p w14:paraId="77E4B792"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1C634744" w14:textId="6988BF82"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Lymphoproliferative syndrome</w:t>
            </w:r>
          </w:p>
        </w:tc>
        <w:tc>
          <w:tcPr>
            <w:tcW w:w="992" w:type="dxa"/>
            <w:gridSpan w:val="2"/>
          </w:tcPr>
          <w:p w14:paraId="27B1AC7C" w14:textId="0693CB2A" w:rsidR="005F3223" w:rsidRPr="00C739B1" w:rsidRDefault="005F3223" w:rsidP="005F3223">
            <w:pPr>
              <w:contextualSpacing/>
              <w:jc w:val="center"/>
              <w:rPr>
                <w:rFonts w:ascii="Times New Roman" w:hAnsi="Times New Roman" w:cs="Times New Roman"/>
                <w:lang w:val="en-US"/>
              </w:rPr>
            </w:pPr>
            <w:r w:rsidRPr="00887136">
              <w:rPr>
                <w:rFonts w:ascii="Times New Roman" w:hAnsi="Times New Roman" w:cs="Times New Roman"/>
                <w:lang w:val="kk-KZ"/>
              </w:rPr>
              <w:t>6</w:t>
            </w:r>
          </w:p>
        </w:tc>
        <w:tc>
          <w:tcPr>
            <w:tcW w:w="5809" w:type="dxa"/>
            <w:gridSpan w:val="2"/>
          </w:tcPr>
          <w:p w14:paraId="06947522"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0EE18FEA" w14:textId="227E3C4B"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7E5ABD1A"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6632CE09" w14:textId="7A157804"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C142B" w14:paraId="4C6BCA72" w14:textId="77777777" w:rsidTr="002B2C29">
        <w:trPr>
          <w:gridAfter w:val="2"/>
          <w:wAfter w:w="119" w:type="dxa"/>
        </w:trPr>
        <w:tc>
          <w:tcPr>
            <w:tcW w:w="567" w:type="dxa"/>
          </w:tcPr>
          <w:p w14:paraId="09D10679"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32F20588" w14:textId="618C8823"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Hemorrhagic</w:t>
            </w:r>
            <w:r w:rsidRPr="00C739B1">
              <w:rPr>
                <w:rFonts w:ascii="Times New Roman" w:hAnsi="Times New Roman" w:cs="Times New Roman"/>
              </w:rPr>
              <w:t xml:space="preserve"> </w:t>
            </w:r>
            <w:r w:rsidRPr="00C739B1">
              <w:rPr>
                <w:rStyle w:val="ezkurwreuab5ozgtqnkl"/>
                <w:rFonts w:ascii="Times New Roman" w:hAnsi="Times New Roman" w:cs="Times New Roman"/>
              </w:rPr>
              <w:t>syndrome</w:t>
            </w:r>
          </w:p>
        </w:tc>
        <w:tc>
          <w:tcPr>
            <w:tcW w:w="992" w:type="dxa"/>
            <w:gridSpan w:val="2"/>
          </w:tcPr>
          <w:p w14:paraId="09CB0761" w14:textId="6EE5AFA5" w:rsidR="005F3223" w:rsidRPr="00C739B1" w:rsidRDefault="005F3223" w:rsidP="005F3223">
            <w:pPr>
              <w:contextualSpacing/>
              <w:jc w:val="center"/>
              <w:rPr>
                <w:rFonts w:ascii="Times New Roman" w:hAnsi="Times New Roman" w:cs="Times New Roman"/>
                <w:lang w:val="en-US"/>
              </w:rPr>
            </w:pPr>
            <w:r w:rsidRPr="00887136">
              <w:rPr>
                <w:rFonts w:ascii="Times New Roman" w:hAnsi="Times New Roman" w:cs="Times New Roman"/>
                <w:lang w:val="kk-KZ"/>
              </w:rPr>
              <w:t>6</w:t>
            </w:r>
          </w:p>
        </w:tc>
        <w:tc>
          <w:tcPr>
            <w:tcW w:w="5809" w:type="dxa"/>
            <w:gridSpan w:val="2"/>
          </w:tcPr>
          <w:p w14:paraId="67764E54"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12FD895A" w14:textId="5FDBD406"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238AF0E7"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4CE6C6F7" w14:textId="6211B70A"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kk-KZ"/>
              </w:rPr>
              <w:t>3</w:t>
            </w:r>
            <w:r w:rsidRPr="00C739B1">
              <w:rPr>
                <w:rStyle w:val="ezkurwreuab5ozgtqnkl"/>
                <w:rFonts w:ascii="Times New Roman" w:hAnsi="Times New Roman" w:cs="Times New Roman"/>
                <w:lang w:val="en-US"/>
              </w:rPr>
              <w:t>.</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5F3223" w:rsidRPr="00CC142B" w14:paraId="071D19F3" w14:textId="77777777" w:rsidTr="002B2C29">
        <w:trPr>
          <w:gridAfter w:val="2"/>
          <w:wAfter w:w="119" w:type="dxa"/>
        </w:trPr>
        <w:tc>
          <w:tcPr>
            <w:tcW w:w="567" w:type="dxa"/>
          </w:tcPr>
          <w:p w14:paraId="4CCADC1D" w14:textId="77777777" w:rsidR="005F3223" w:rsidRPr="00C739B1" w:rsidRDefault="005F3223" w:rsidP="005F3223">
            <w:pPr>
              <w:pStyle w:val="a4"/>
              <w:numPr>
                <w:ilvl w:val="0"/>
                <w:numId w:val="1"/>
              </w:numPr>
              <w:ind w:left="0" w:firstLine="0"/>
              <w:rPr>
                <w:rFonts w:ascii="Times New Roman" w:hAnsi="Times New Roman" w:cs="Times New Roman"/>
                <w:lang w:val="en-US"/>
              </w:rPr>
            </w:pPr>
          </w:p>
        </w:tc>
        <w:tc>
          <w:tcPr>
            <w:tcW w:w="7936" w:type="dxa"/>
            <w:gridSpan w:val="16"/>
          </w:tcPr>
          <w:p w14:paraId="1D6B1ADB" w14:textId="1717582A"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rPr>
              <w:t>Disorders</w:t>
            </w:r>
            <w:r w:rsidRPr="00C739B1">
              <w:rPr>
                <w:rFonts w:ascii="Times New Roman" w:hAnsi="Times New Roman" w:cs="Times New Roman"/>
              </w:rPr>
              <w:t xml:space="preserve"> of </w:t>
            </w:r>
            <w:r w:rsidRPr="00C739B1">
              <w:rPr>
                <w:rStyle w:val="ezkurwreuab5ozgtqnkl"/>
                <w:rFonts w:ascii="Times New Roman" w:hAnsi="Times New Roman" w:cs="Times New Roman"/>
              </w:rPr>
              <w:t>vascular</w:t>
            </w:r>
            <w:r w:rsidRPr="00C739B1">
              <w:rPr>
                <w:rFonts w:ascii="Times New Roman" w:hAnsi="Times New Roman" w:cs="Times New Roman"/>
              </w:rPr>
              <w:t xml:space="preserve"> </w:t>
            </w:r>
            <w:r w:rsidRPr="00C739B1">
              <w:rPr>
                <w:rStyle w:val="ezkurwreuab5ozgtqnkl"/>
                <w:rFonts w:ascii="Times New Roman" w:hAnsi="Times New Roman" w:cs="Times New Roman"/>
              </w:rPr>
              <w:t>hemostasis</w:t>
            </w:r>
          </w:p>
        </w:tc>
        <w:tc>
          <w:tcPr>
            <w:tcW w:w="992" w:type="dxa"/>
            <w:gridSpan w:val="2"/>
          </w:tcPr>
          <w:p w14:paraId="30F200A0" w14:textId="7C903F47" w:rsidR="005F3223" w:rsidRPr="00C739B1" w:rsidRDefault="005F3223" w:rsidP="005F3223">
            <w:pPr>
              <w:contextualSpacing/>
              <w:jc w:val="center"/>
              <w:rPr>
                <w:rFonts w:ascii="Times New Roman" w:hAnsi="Times New Roman" w:cs="Times New Roman"/>
                <w:lang w:val="en-US"/>
              </w:rPr>
            </w:pPr>
            <w:r w:rsidRPr="00887136">
              <w:rPr>
                <w:rFonts w:ascii="Times New Roman" w:hAnsi="Times New Roman" w:cs="Times New Roman"/>
                <w:lang w:val="kk-KZ"/>
              </w:rPr>
              <w:t>6</w:t>
            </w:r>
          </w:p>
        </w:tc>
        <w:tc>
          <w:tcPr>
            <w:tcW w:w="5809" w:type="dxa"/>
            <w:gridSpan w:val="2"/>
          </w:tcPr>
          <w:p w14:paraId="52CC7DA4" w14:textId="77777777" w:rsidR="005F3223" w:rsidRPr="00C739B1" w:rsidRDefault="005F3223" w:rsidP="005F3223">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6F1B3796" w14:textId="0F61E5AA"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0230593A" w14:textId="77777777"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4F0ED563" w14:textId="2FF8FBD3" w:rsidR="005F3223" w:rsidRPr="00C739B1" w:rsidRDefault="005F3223" w:rsidP="005F3223">
            <w:pPr>
              <w:contextualSpacing/>
              <w:jc w:val="both"/>
              <w:rPr>
                <w:rFonts w:ascii="Times New Roman" w:hAnsi="Times New Roman" w:cs="Times New Roman"/>
                <w:lang w:val="en-US"/>
              </w:rPr>
            </w:pPr>
            <w:r w:rsidRPr="00C739B1">
              <w:rPr>
                <w:rStyle w:val="ezkurwreuab5ozgtqnkl"/>
                <w:rFonts w:ascii="Times New Roman" w:hAnsi="Times New Roman" w:cs="Times New Roman"/>
                <w:lang w:val="kk-KZ"/>
              </w:rPr>
              <w:t>3</w:t>
            </w:r>
            <w:r w:rsidRPr="00C739B1">
              <w:rPr>
                <w:rStyle w:val="ezkurwreuab5ozgtqnkl"/>
                <w:rFonts w:ascii="Times New Roman" w:hAnsi="Times New Roman" w:cs="Times New Roman"/>
                <w:lang w:val="en-US"/>
              </w:rPr>
              <w:t>.</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2D0081" w:rsidRPr="00C739B1" w14:paraId="1667534D" w14:textId="77777777" w:rsidTr="002B2C29">
        <w:trPr>
          <w:gridAfter w:val="2"/>
          <w:wAfter w:w="119" w:type="dxa"/>
        </w:trPr>
        <w:tc>
          <w:tcPr>
            <w:tcW w:w="567" w:type="dxa"/>
          </w:tcPr>
          <w:p w14:paraId="12FBE124" w14:textId="77777777" w:rsidR="002D0081" w:rsidRPr="00C739B1" w:rsidRDefault="002D0081" w:rsidP="001537C6">
            <w:pPr>
              <w:pStyle w:val="a4"/>
              <w:numPr>
                <w:ilvl w:val="0"/>
                <w:numId w:val="1"/>
              </w:numPr>
              <w:ind w:left="0" w:firstLine="0"/>
              <w:rPr>
                <w:rFonts w:ascii="Times New Roman" w:hAnsi="Times New Roman" w:cs="Times New Roman"/>
                <w:lang w:val="en-US"/>
              </w:rPr>
            </w:pPr>
          </w:p>
        </w:tc>
        <w:tc>
          <w:tcPr>
            <w:tcW w:w="7936" w:type="dxa"/>
            <w:gridSpan w:val="16"/>
          </w:tcPr>
          <w:p w14:paraId="63F8CE22" w14:textId="3CB1ADD3" w:rsidR="002D0081" w:rsidRPr="00C739B1" w:rsidRDefault="00817935" w:rsidP="001537C6">
            <w:pPr>
              <w:contextualSpacing/>
              <w:jc w:val="both"/>
              <w:rPr>
                <w:rFonts w:ascii="Times New Roman" w:hAnsi="Times New Roman" w:cs="Times New Roman"/>
                <w:lang w:val="kk-KZ"/>
              </w:rPr>
            </w:pPr>
            <w:r w:rsidRPr="00C739B1">
              <w:rPr>
                <w:rStyle w:val="ezkurwreuab5ozgtqnkl"/>
                <w:rFonts w:ascii="Times New Roman" w:hAnsi="Times New Roman" w:cs="Times New Roman"/>
                <w:lang w:val="en-US"/>
              </w:rPr>
              <w:t>DIC</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(disseminated</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intravascular</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coagulation,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consumption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coagulopathy,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thrombohemorrhagic</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syndrome)</w:t>
            </w:r>
          </w:p>
        </w:tc>
        <w:tc>
          <w:tcPr>
            <w:tcW w:w="992" w:type="dxa"/>
            <w:gridSpan w:val="2"/>
          </w:tcPr>
          <w:p w14:paraId="5B08E70F" w14:textId="0701898A" w:rsidR="002D0081"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6</w:t>
            </w:r>
          </w:p>
        </w:tc>
        <w:tc>
          <w:tcPr>
            <w:tcW w:w="5809" w:type="dxa"/>
            <w:gridSpan w:val="2"/>
          </w:tcPr>
          <w:p w14:paraId="5C7D8DC3" w14:textId="77777777" w:rsidR="002D0081" w:rsidRPr="00C739B1" w:rsidRDefault="002D0081" w:rsidP="001537C6">
            <w:pPr>
              <w:contextualSpacing/>
              <w:jc w:val="both"/>
              <w:rPr>
                <w:rFonts w:ascii="Times New Roman" w:hAnsi="Times New Roman" w:cs="Times New Roman"/>
                <w:lang w:val="en-US"/>
              </w:rPr>
            </w:pPr>
            <w:r w:rsidRPr="00C739B1">
              <w:rPr>
                <w:rFonts w:ascii="Times New Roman" w:hAnsi="Times New Roman" w:cs="Times New Roman"/>
                <w:lang w:val="en-US"/>
              </w:rPr>
              <w:t>Formative assessment:</w:t>
            </w:r>
          </w:p>
          <w:p w14:paraId="587E1B4C" w14:textId="39B46B6C" w:rsidR="00C739B1" w:rsidRPr="00C739B1" w:rsidRDefault="00C739B1" w:rsidP="00C739B1">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1.</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Using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active</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learning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methods:</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TBL</w:t>
            </w:r>
            <w:r w:rsidRPr="00C739B1">
              <w:rPr>
                <w:rFonts w:ascii="Times New Roman" w:hAnsi="Times New Roman" w:cs="Times New Roman"/>
                <w:lang w:val="en-US"/>
              </w:rPr>
              <w:t xml:space="preserve"> </w:t>
            </w:r>
          </w:p>
          <w:p w14:paraId="78EA2625" w14:textId="77777777" w:rsidR="00C739B1" w:rsidRPr="00C739B1" w:rsidRDefault="00C739B1" w:rsidP="00C739B1">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2.</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Working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with</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laboratory</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examination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data</w:t>
            </w:r>
            <w:r w:rsidRPr="00C739B1">
              <w:rPr>
                <w:rFonts w:ascii="Times New Roman" w:hAnsi="Times New Roman" w:cs="Times New Roman"/>
                <w:lang w:val="en-US"/>
              </w:rPr>
              <w:t xml:space="preserve"> </w:t>
            </w:r>
          </w:p>
          <w:p w14:paraId="49C65D17" w14:textId="77777777" w:rsidR="00C739B1" w:rsidRPr="00C739B1" w:rsidRDefault="00C739B1" w:rsidP="00C739B1">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3.</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Training</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in</w:t>
            </w:r>
            <w:r w:rsidRPr="00C739B1">
              <w:rPr>
                <w:rFonts w:ascii="Times New Roman" w:hAnsi="Times New Roman" w:cs="Times New Roman"/>
                <w:lang w:val="en-US"/>
              </w:rPr>
              <w:t xml:space="preserve"> the </w:t>
            </w:r>
            <w:r w:rsidRPr="00C739B1">
              <w:rPr>
                <w:rStyle w:val="ezkurwreuab5ozgtqnkl"/>
                <w:rFonts w:ascii="Times New Roman" w:hAnsi="Times New Roman" w:cs="Times New Roman"/>
                <w:lang w:val="en-US"/>
              </w:rPr>
              <w:t>simulation</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center</w:t>
            </w:r>
            <w:r w:rsidRPr="00C739B1">
              <w:rPr>
                <w:rFonts w:ascii="Times New Roman" w:hAnsi="Times New Roman" w:cs="Times New Roman"/>
                <w:lang w:val="en-US"/>
              </w:rPr>
              <w:t xml:space="preserve"> </w:t>
            </w:r>
          </w:p>
          <w:p w14:paraId="7F951C30" w14:textId="59EE1ABD" w:rsidR="002D0081" w:rsidRPr="00C739B1" w:rsidRDefault="00C739B1" w:rsidP="00C739B1">
            <w:pPr>
              <w:contextualSpacing/>
              <w:jc w:val="both"/>
              <w:rPr>
                <w:rFonts w:ascii="Times New Roman" w:hAnsi="Times New Roman" w:cs="Times New Roman"/>
                <w:lang w:val="en-US"/>
              </w:rPr>
            </w:pPr>
            <w:r w:rsidRPr="00C739B1">
              <w:rPr>
                <w:rStyle w:val="ezkurwreuab5ozgtqnkl"/>
                <w:rFonts w:ascii="Times New Roman" w:hAnsi="Times New Roman" w:cs="Times New Roman"/>
                <w:lang w:val="en-US"/>
              </w:rPr>
              <w:t>4.</w:t>
            </w:r>
            <w:r w:rsidRPr="00C739B1">
              <w:rPr>
                <w:rFonts w:ascii="Times New Roman" w:hAnsi="Times New Roman" w:cs="Times New Roman"/>
                <w:lang w:val="en-US"/>
              </w:rPr>
              <w:t xml:space="preserve"> </w:t>
            </w:r>
            <w:r w:rsidRPr="00C739B1">
              <w:rPr>
                <w:rStyle w:val="ezkurwreuab5ozgtqnkl"/>
                <w:rFonts w:ascii="Times New Roman" w:hAnsi="Times New Roman" w:cs="Times New Roman"/>
                <w:lang w:val="en-US"/>
              </w:rPr>
              <w:t>Analysis</w:t>
            </w:r>
            <w:r w:rsidRPr="00C739B1">
              <w:rPr>
                <w:rFonts w:ascii="Times New Roman" w:hAnsi="Times New Roman" w:cs="Times New Roman"/>
                <w:lang w:val="en-US"/>
              </w:rPr>
              <w:t xml:space="preserve"> of </w:t>
            </w:r>
            <w:r w:rsidRPr="00C739B1">
              <w:rPr>
                <w:rStyle w:val="ezkurwreuab5ozgtqnkl"/>
                <w:rFonts w:ascii="Times New Roman" w:hAnsi="Times New Roman" w:cs="Times New Roman"/>
                <w:lang w:val="en-US"/>
              </w:rPr>
              <w:t>patient</w:t>
            </w:r>
            <w:r w:rsidRPr="00C739B1">
              <w:rPr>
                <w:rFonts w:ascii="Times New Roman" w:hAnsi="Times New Roman" w:cs="Times New Roman"/>
                <w:lang w:val="en-US"/>
              </w:rPr>
              <w:t xml:space="preserve"> tests</w:t>
            </w:r>
          </w:p>
        </w:tc>
      </w:tr>
      <w:tr w:rsidR="00687133" w:rsidRPr="00CC142B" w14:paraId="008978D1" w14:textId="77777777" w:rsidTr="002B2C29">
        <w:trPr>
          <w:gridAfter w:val="3"/>
          <w:wAfter w:w="144" w:type="dxa"/>
        </w:trPr>
        <w:tc>
          <w:tcPr>
            <w:tcW w:w="3248" w:type="dxa"/>
            <w:gridSpan w:val="7"/>
          </w:tcPr>
          <w:p w14:paraId="5550A6FD" w14:textId="1F5B1F33" w:rsidR="00687133" w:rsidRPr="00C739B1" w:rsidRDefault="00C8636C" w:rsidP="001537C6">
            <w:pPr>
              <w:contextualSpacing/>
              <w:jc w:val="both"/>
              <w:rPr>
                <w:rFonts w:ascii="Times New Roman" w:hAnsi="Times New Roman" w:cs="Times New Roman"/>
                <w:iCs/>
              </w:rPr>
            </w:pPr>
            <w:r w:rsidRPr="00C739B1">
              <w:rPr>
                <w:rFonts w:ascii="Times New Roman" w:hAnsi="Times New Roman" w:cs="Times New Roman"/>
                <w:b/>
                <w:iCs/>
                <w:lang w:val="en-US"/>
              </w:rPr>
              <w:t>Midterm control</w:t>
            </w:r>
            <w:r w:rsidR="00687133" w:rsidRPr="00C739B1">
              <w:rPr>
                <w:rFonts w:ascii="Times New Roman" w:hAnsi="Times New Roman" w:cs="Times New Roman"/>
                <w:b/>
                <w:iCs/>
              </w:rPr>
              <w:t xml:space="preserve"> 2</w:t>
            </w:r>
          </w:p>
        </w:tc>
        <w:tc>
          <w:tcPr>
            <w:tcW w:w="12031" w:type="dxa"/>
            <w:gridSpan w:val="13"/>
          </w:tcPr>
          <w:p w14:paraId="2C9AF2E0" w14:textId="77777777" w:rsidR="00C8636C"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Summative evaluation:</w:t>
            </w:r>
          </w:p>
          <w:p w14:paraId="4F64488D" w14:textId="77777777" w:rsidR="00C8636C"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2 stages:</w:t>
            </w:r>
          </w:p>
          <w:p w14:paraId="55402682" w14:textId="70BBB187" w:rsidR="00C8636C"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1-stage – </w:t>
            </w:r>
            <w:r w:rsidRPr="00C739B1">
              <w:rPr>
                <w:rFonts w:ascii="Times New Roman" w:hAnsi="Times New Roman" w:cs="Times New Roman"/>
                <w:lang w:val="kk-KZ"/>
              </w:rPr>
              <w:t xml:space="preserve">MCQ testing for understanding and application </w:t>
            </w:r>
            <w:r w:rsidRPr="00C739B1">
              <w:rPr>
                <w:rFonts w:ascii="Times New Roman" w:hAnsi="Times New Roman" w:cs="Times New Roman"/>
                <w:lang w:val="en-US"/>
              </w:rPr>
              <w:t xml:space="preserve">- </w:t>
            </w:r>
            <w:r w:rsidR="00DD0E09" w:rsidRPr="00C739B1">
              <w:rPr>
                <w:rFonts w:ascii="Times New Roman" w:hAnsi="Times New Roman" w:cs="Times New Roman"/>
                <w:lang w:val="en-US"/>
              </w:rPr>
              <w:t>4</w:t>
            </w:r>
            <w:r w:rsidRPr="00C739B1">
              <w:rPr>
                <w:rFonts w:ascii="Times New Roman" w:hAnsi="Times New Roman" w:cs="Times New Roman"/>
                <w:lang w:val="en-US"/>
              </w:rPr>
              <w:t>0%</w:t>
            </w:r>
          </w:p>
          <w:p w14:paraId="6FC55637" w14:textId="0501D829" w:rsidR="00687133"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2-</w:t>
            </w:r>
            <w:r w:rsidRPr="00C739B1">
              <w:rPr>
                <w:rFonts w:ascii="Times New Roman" w:hAnsi="Times New Roman" w:cs="Times New Roman"/>
                <w:lang w:val="kk-KZ"/>
              </w:rPr>
              <w:t xml:space="preserve">stage </w:t>
            </w:r>
            <w:r w:rsidRPr="00C739B1">
              <w:rPr>
                <w:rFonts w:ascii="Times New Roman" w:hAnsi="Times New Roman" w:cs="Times New Roman"/>
                <w:lang w:val="en-US"/>
              </w:rPr>
              <w:t>–</w:t>
            </w:r>
            <w:r w:rsidRPr="00C739B1">
              <w:rPr>
                <w:rFonts w:ascii="Times New Roman" w:hAnsi="Times New Roman" w:cs="Times New Roman"/>
                <w:lang w:val="kk-KZ"/>
              </w:rPr>
              <w:t xml:space="preserve"> mini clinical exam (</w:t>
            </w:r>
            <w:r w:rsidRPr="00C739B1">
              <w:rPr>
                <w:rFonts w:ascii="Times New Roman" w:hAnsi="Times New Roman" w:cs="Times New Roman"/>
                <w:lang w:val="en-US"/>
              </w:rPr>
              <w:t xml:space="preserve">MiniCex) - </w:t>
            </w:r>
            <w:r w:rsidR="00DD0E09" w:rsidRPr="00C739B1">
              <w:rPr>
                <w:rFonts w:ascii="Times New Roman" w:hAnsi="Times New Roman" w:cs="Times New Roman"/>
                <w:lang w:val="en-US"/>
              </w:rPr>
              <w:t>6</w:t>
            </w:r>
            <w:r w:rsidRPr="00C739B1">
              <w:rPr>
                <w:rFonts w:ascii="Times New Roman" w:hAnsi="Times New Roman" w:cs="Times New Roman"/>
                <w:lang w:val="en-US"/>
              </w:rPr>
              <w:t>0%</w:t>
            </w:r>
          </w:p>
        </w:tc>
      </w:tr>
      <w:tr w:rsidR="00687133" w:rsidRPr="00C739B1" w14:paraId="1D758793" w14:textId="77777777" w:rsidTr="002B2C29">
        <w:trPr>
          <w:gridAfter w:val="3"/>
          <w:wAfter w:w="144" w:type="dxa"/>
        </w:trPr>
        <w:tc>
          <w:tcPr>
            <w:tcW w:w="3248" w:type="dxa"/>
            <w:gridSpan w:val="7"/>
          </w:tcPr>
          <w:p w14:paraId="11629457" w14:textId="2A379C30" w:rsidR="00687133" w:rsidRPr="00C739B1" w:rsidRDefault="00C8636C" w:rsidP="001537C6">
            <w:pPr>
              <w:contextualSpacing/>
              <w:jc w:val="both"/>
              <w:rPr>
                <w:rFonts w:ascii="Times New Roman" w:hAnsi="Times New Roman" w:cs="Times New Roman"/>
                <w:b/>
                <w:bCs/>
              </w:rPr>
            </w:pPr>
            <w:r w:rsidRPr="00C739B1">
              <w:rPr>
                <w:rFonts w:ascii="Times New Roman" w:hAnsi="Times New Roman" w:cs="Times New Roman"/>
                <w:b/>
                <w:bCs/>
                <w:lang w:val="en-US"/>
              </w:rPr>
              <w:t>Final control</w:t>
            </w:r>
            <w:r w:rsidRPr="00C739B1">
              <w:rPr>
                <w:rFonts w:ascii="Times New Roman" w:hAnsi="Times New Roman" w:cs="Times New Roman"/>
                <w:b/>
                <w:bCs/>
              </w:rPr>
              <w:t xml:space="preserve"> (</w:t>
            </w:r>
            <w:r w:rsidRPr="00C739B1">
              <w:rPr>
                <w:rFonts w:ascii="Times New Roman" w:hAnsi="Times New Roman" w:cs="Times New Roman"/>
                <w:b/>
                <w:bCs/>
                <w:lang w:val="en-US"/>
              </w:rPr>
              <w:t>Exam</w:t>
            </w:r>
            <w:r w:rsidR="00687133" w:rsidRPr="00C739B1">
              <w:rPr>
                <w:rFonts w:ascii="Times New Roman" w:hAnsi="Times New Roman" w:cs="Times New Roman"/>
                <w:b/>
                <w:bCs/>
              </w:rPr>
              <w:t>)</w:t>
            </w:r>
          </w:p>
        </w:tc>
        <w:tc>
          <w:tcPr>
            <w:tcW w:w="12031" w:type="dxa"/>
            <w:gridSpan w:val="13"/>
          </w:tcPr>
          <w:p w14:paraId="239AA925" w14:textId="788387F8" w:rsidR="00C65A4B"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Summative evaluation</w:t>
            </w:r>
            <w:r w:rsidR="00C65A4B" w:rsidRPr="00C739B1">
              <w:rPr>
                <w:rFonts w:ascii="Times New Roman" w:hAnsi="Times New Roman" w:cs="Times New Roman"/>
                <w:lang w:val="en-US"/>
              </w:rPr>
              <w:t>:</w:t>
            </w:r>
          </w:p>
          <w:p w14:paraId="2A7467DF" w14:textId="77777777" w:rsidR="00C8636C"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2 stages:</w:t>
            </w:r>
          </w:p>
          <w:p w14:paraId="74E08E41" w14:textId="2FD71F38" w:rsidR="00C8636C"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1-stage – </w:t>
            </w:r>
            <w:r w:rsidRPr="00C739B1">
              <w:rPr>
                <w:rFonts w:ascii="Times New Roman" w:hAnsi="Times New Roman" w:cs="Times New Roman"/>
                <w:lang w:val="kk-KZ"/>
              </w:rPr>
              <w:t xml:space="preserve">MCQ testing for understanding and application </w:t>
            </w:r>
            <w:r w:rsidRPr="00C739B1">
              <w:rPr>
                <w:rFonts w:ascii="Times New Roman" w:hAnsi="Times New Roman" w:cs="Times New Roman"/>
                <w:lang w:val="en-US"/>
              </w:rPr>
              <w:t xml:space="preserve">- </w:t>
            </w:r>
            <w:r w:rsidR="00DD0E09" w:rsidRPr="00C739B1">
              <w:rPr>
                <w:rFonts w:ascii="Times New Roman" w:hAnsi="Times New Roman" w:cs="Times New Roman"/>
                <w:lang w:val="en-US"/>
              </w:rPr>
              <w:t>4</w:t>
            </w:r>
            <w:r w:rsidRPr="00C739B1">
              <w:rPr>
                <w:rFonts w:ascii="Times New Roman" w:hAnsi="Times New Roman" w:cs="Times New Roman"/>
                <w:lang w:val="en-US"/>
              </w:rPr>
              <w:t>0%</w:t>
            </w:r>
          </w:p>
          <w:p w14:paraId="0DE175EC" w14:textId="1AE983D6" w:rsidR="00687133" w:rsidRPr="00C739B1" w:rsidRDefault="00C65A4B" w:rsidP="001537C6">
            <w:pPr>
              <w:contextualSpacing/>
              <w:jc w:val="both"/>
              <w:rPr>
                <w:rFonts w:ascii="Times New Roman" w:hAnsi="Times New Roman" w:cs="Times New Roman"/>
                <w:b/>
                <w:bCs/>
                <w:lang w:val="en-US"/>
              </w:rPr>
            </w:pPr>
            <w:r w:rsidRPr="00C739B1">
              <w:rPr>
                <w:rFonts w:ascii="Times New Roman" w:hAnsi="Times New Roman" w:cs="Times New Roman"/>
                <w:lang w:val="en-US"/>
              </w:rPr>
              <w:t>2-</w:t>
            </w:r>
            <w:r w:rsidR="00C8636C" w:rsidRPr="00C739B1">
              <w:rPr>
                <w:rFonts w:ascii="Times New Roman" w:hAnsi="Times New Roman" w:cs="Times New Roman"/>
                <w:lang w:val="kk-KZ"/>
              </w:rPr>
              <w:t xml:space="preserve"> stage</w:t>
            </w:r>
            <w:r w:rsidRPr="00C739B1">
              <w:rPr>
                <w:rFonts w:ascii="Times New Roman" w:hAnsi="Times New Roman" w:cs="Times New Roman"/>
                <w:lang w:val="kk-KZ"/>
              </w:rPr>
              <w:t xml:space="preserve"> </w:t>
            </w:r>
            <w:r w:rsidRPr="00C739B1">
              <w:rPr>
                <w:rFonts w:ascii="Times New Roman" w:hAnsi="Times New Roman" w:cs="Times New Roman"/>
                <w:lang w:val="en-US"/>
              </w:rPr>
              <w:t>–</w:t>
            </w:r>
            <w:r w:rsidRPr="00C739B1">
              <w:rPr>
                <w:rFonts w:ascii="Times New Roman" w:hAnsi="Times New Roman" w:cs="Times New Roman"/>
                <w:lang w:val="kk-KZ"/>
              </w:rPr>
              <w:t xml:space="preserve"> </w:t>
            </w:r>
            <w:r w:rsidR="00C8636C" w:rsidRPr="00C739B1">
              <w:rPr>
                <w:rFonts w:ascii="Times New Roman" w:hAnsi="Times New Roman" w:cs="Times New Roman"/>
                <w:lang w:val="kk-KZ"/>
              </w:rPr>
              <w:t>О</w:t>
            </w:r>
            <w:r w:rsidR="00C8636C" w:rsidRPr="00C739B1">
              <w:rPr>
                <w:rFonts w:ascii="Times New Roman" w:hAnsi="Times New Roman" w:cs="Times New Roman"/>
                <w:lang w:val="en-US"/>
              </w:rPr>
              <w:t>S</w:t>
            </w:r>
            <w:r w:rsidR="00681155" w:rsidRPr="00C739B1">
              <w:rPr>
                <w:rFonts w:ascii="Times New Roman" w:hAnsi="Times New Roman" w:cs="Times New Roman"/>
                <w:lang w:val="en-US"/>
              </w:rPr>
              <w:t>C</w:t>
            </w:r>
            <w:r w:rsidR="00C8636C" w:rsidRPr="00C739B1">
              <w:rPr>
                <w:rFonts w:ascii="Times New Roman" w:hAnsi="Times New Roman" w:cs="Times New Roman"/>
                <w:lang w:val="en-US"/>
              </w:rPr>
              <w:t>E</w:t>
            </w:r>
            <w:r w:rsidRPr="00C739B1">
              <w:rPr>
                <w:rFonts w:ascii="Times New Roman" w:hAnsi="Times New Roman" w:cs="Times New Roman"/>
                <w:lang w:val="en-US"/>
              </w:rPr>
              <w:t xml:space="preserve"> </w:t>
            </w:r>
            <w:r w:rsidR="00C8636C" w:rsidRPr="00C739B1">
              <w:rPr>
                <w:rFonts w:ascii="Times New Roman" w:hAnsi="Times New Roman" w:cs="Times New Roman"/>
              </w:rPr>
              <w:t xml:space="preserve">with </w:t>
            </w:r>
            <w:r w:rsidR="00C8636C" w:rsidRPr="00C739B1">
              <w:rPr>
                <w:rFonts w:ascii="Times New Roman" w:hAnsi="Times New Roman" w:cs="Times New Roman"/>
                <w:lang w:val="en-US"/>
              </w:rPr>
              <w:t>NP</w:t>
            </w:r>
            <w:r w:rsidR="002B5EDA" w:rsidRPr="00C739B1">
              <w:rPr>
                <w:rFonts w:ascii="Times New Roman" w:hAnsi="Times New Roman" w:cs="Times New Roman"/>
                <w:lang w:val="en-US"/>
              </w:rPr>
              <w:t xml:space="preserve"> </w:t>
            </w:r>
            <w:r w:rsidRPr="00C739B1">
              <w:rPr>
                <w:rFonts w:ascii="Times New Roman" w:hAnsi="Times New Roman" w:cs="Times New Roman"/>
                <w:lang w:val="en-US"/>
              </w:rPr>
              <w:t xml:space="preserve">- </w:t>
            </w:r>
            <w:r w:rsidR="00DD0E09" w:rsidRPr="00C739B1">
              <w:rPr>
                <w:rFonts w:ascii="Times New Roman" w:hAnsi="Times New Roman" w:cs="Times New Roman"/>
                <w:lang w:val="en-US"/>
              </w:rPr>
              <w:t>6</w:t>
            </w:r>
            <w:r w:rsidRPr="00C739B1">
              <w:rPr>
                <w:rFonts w:ascii="Times New Roman" w:hAnsi="Times New Roman" w:cs="Times New Roman"/>
                <w:lang w:val="en-US"/>
              </w:rPr>
              <w:t>0%</w:t>
            </w:r>
          </w:p>
        </w:tc>
      </w:tr>
      <w:tr w:rsidR="00687133" w:rsidRPr="00C739B1" w14:paraId="65853A7A" w14:textId="77777777" w:rsidTr="002B2C29">
        <w:trPr>
          <w:gridAfter w:val="3"/>
          <w:wAfter w:w="144" w:type="dxa"/>
        </w:trPr>
        <w:tc>
          <w:tcPr>
            <w:tcW w:w="9158" w:type="dxa"/>
            <w:gridSpan w:val="18"/>
          </w:tcPr>
          <w:p w14:paraId="0712519F" w14:textId="66B1B1D8" w:rsidR="00687133" w:rsidRPr="00C739B1" w:rsidRDefault="00C8636C" w:rsidP="001537C6">
            <w:pPr>
              <w:contextualSpacing/>
              <w:jc w:val="both"/>
              <w:rPr>
                <w:rFonts w:ascii="Times New Roman" w:hAnsi="Times New Roman" w:cs="Times New Roman"/>
                <w:b/>
                <w:bCs/>
              </w:rPr>
            </w:pPr>
            <w:r w:rsidRPr="00C739B1">
              <w:rPr>
                <w:rFonts w:ascii="Times New Roman" w:hAnsi="Times New Roman" w:cs="Times New Roman"/>
                <w:b/>
                <w:bCs/>
                <w:lang w:val="en-US"/>
              </w:rPr>
              <w:t>Total</w:t>
            </w:r>
            <w:r w:rsidR="00687133" w:rsidRPr="00C739B1">
              <w:rPr>
                <w:rFonts w:ascii="Times New Roman" w:hAnsi="Times New Roman" w:cs="Times New Roman"/>
                <w:b/>
                <w:bCs/>
              </w:rPr>
              <w:t xml:space="preserve"> </w:t>
            </w:r>
          </w:p>
        </w:tc>
        <w:tc>
          <w:tcPr>
            <w:tcW w:w="6121" w:type="dxa"/>
            <w:gridSpan w:val="2"/>
          </w:tcPr>
          <w:p w14:paraId="64D1F3DC" w14:textId="70690B5C" w:rsidR="00A62C4D" w:rsidRPr="00C739B1" w:rsidRDefault="00687133" w:rsidP="001537C6">
            <w:pPr>
              <w:contextualSpacing/>
              <w:jc w:val="both"/>
              <w:rPr>
                <w:rFonts w:ascii="Times New Roman" w:hAnsi="Times New Roman" w:cs="Times New Roman"/>
                <w:b/>
                <w:bCs/>
              </w:rPr>
            </w:pPr>
            <w:r w:rsidRPr="00C739B1">
              <w:rPr>
                <w:rFonts w:ascii="Times New Roman" w:hAnsi="Times New Roman" w:cs="Times New Roman"/>
                <w:b/>
                <w:bCs/>
              </w:rPr>
              <w:t>100</w:t>
            </w:r>
          </w:p>
        </w:tc>
      </w:tr>
      <w:tr w:rsidR="00687133" w:rsidRPr="00CC142B" w14:paraId="1D767558" w14:textId="77777777" w:rsidTr="002B2C29">
        <w:trPr>
          <w:gridAfter w:val="2"/>
          <w:wAfter w:w="119" w:type="dxa"/>
        </w:trPr>
        <w:tc>
          <w:tcPr>
            <w:tcW w:w="567" w:type="dxa"/>
            <w:shd w:val="clear" w:color="auto" w:fill="DEEAF6" w:themeFill="accent5" w:themeFillTint="33"/>
          </w:tcPr>
          <w:p w14:paraId="0CCD2483" w14:textId="3D6EEBB1" w:rsidR="00687133" w:rsidRPr="00C739B1" w:rsidRDefault="00687133" w:rsidP="001537C6">
            <w:pPr>
              <w:contextualSpacing/>
              <w:jc w:val="both"/>
              <w:rPr>
                <w:rFonts w:ascii="Times New Roman" w:hAnsi="Times New Roman" w:cs="Times New Roman"/>
                <w:b/>
                <w:bCs/>
              </w:rPr>
            </w:pPr>
            <w:r w:rsidRPr="00C739B1">
              <w:rPr>
                <w:rFonts w:ascii="Times New Roman" w:hAnsi="Times New Roman" w:cs="Times New Roman"/>
                <w:b/>
                <w:bCs/>
              </w:rPr>
              <w:t xml:space="preserve">9. </w:t>
            </w:r>
          </w:p>
        </w:tc>
        <w:tc>
          <w:tcPr>
            <w:tcW w:w="14737" w:type="dxa"/>
            <w:gridSpan w:val="20"/>
            <w:shd w:val="clear" w:color="auto" w:fill="DEEAF6" w:themeFill="accent5" w:themeFillTint="33"/>
          </w:tcPr>
          <w:p w14:paraId="50702982" w14:textId="77777777" w:rsidR="00C8636C" w:rsidRPr="00C739B1" w:rsidRDefault="00C8636C"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Methods of teaching in the discipline</w:t>
            </w:r>
          </w:p>
          <w:p w14:paraId="79F54587" w14:textId="77777777" w:rsidR="00C8636C" w:rsidRPr="00C739B1" w:rsidRDefault="00C8636C" w:rsidP="001537C6">
            <w:pPr>
              <w:contextualSpacing/>
              <w:jc w:val="both"/>
              <w:rPr>
                <w:rFonts w:ascii="Times New Roman" w:hAnsi="Times New Roman" w:cs="Times New Roman"/>
                <w:bCs/>
                <w:lang w:val="en-US"/>
              </w:rPr>
            </w:pPr>
            <w:r w:rsidRPr="00C739B1">
              <w:rPr>
                <w:rFonts w:ascii="Times New Roman" w:hAnsi="Times New Roman" w:cs="Times New Roman"/>
                <w:bCs/>
                <w:lang w:val="en-US"/>
              </w:rPr>
              <w:t>(briefly describe the approaches to teaching and learning that will be used in teaching)</w:t>
            </w:r>
          </w:p>
          <w:p w14:paraId="34FE5E5A" w14:textId="51793C0F" w:rsidR="00687133"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bCs/>
                <w:lang w:val="en-US"/>
              </w:rPr>
              <w:t>Using active learning methods: TBL, CBL</w:t>
            </w:r>
          </w:p>
        </w:tc>
      </w:tr>
      <w:tr w:rsidR="00C739B1" w:rsidRPr="00CC142B" w14:paraId="04D0FC3B" w14:textId="77777777" w:rsidTr="002B2C29">
        <w:trPr>
          <w:gridAfter w:val="2"/>
          <w:wAfter w:w="119" w:type="dxa"/>
          <w:trHeight w:val="150"/>
        </w:trPr>
        <w:tc>
          <w:tcPr>
            <w:tcW w:w="567" w:type="dxa"/>
          </w:tcPr>
          <w:p w14:paraId="06C7B04E" w14:textId="4A3441DD" w:rsidR="00687133" w:rsidRPr="00C739B1" w:rsidRDefault="00687133" w:rsidP="001537C6">
            <w:pPr>
              <w:contextualSpacing/>
              <w:jc w:val="both"/>
              <w:rPr>
                <w:rFonts w:ascii="Times New Roman" w:hAnsi="Times New Roman" w:cs="Times New Roman"/>
              </w:rPr>
            </w:pPr>
            <w:r w:rsidRPr="00C739B1">
              <w:rPr>
                <w:rFonts w:ascii="Times New Roman" w:hAnsi="Times New Roman" w:cs="Times New Roman"/>
              </w:rPr>
              <w:t>1</w:t>
            </w:r>
          </w:p>
        </w:tc>
        <w:tc>
          <w:tcPr>
            <w:tcW w:w="14737" w:type="dxa"/>
            <w:gridSpan w:val="20"/>
          </w:tcPr>
          <w:p w14:paraId="0447C1E6" w14:textId="336742C9" w:rsidR="00687133" w:rsidRPr="00C739B1" w:rsidRDefault="00C8636C" w:rsidP="001537C6">
            <w:pPr>
              <w:contextualSpacing/>
              <w:jc w:val="both"/>
              <w:rPr>
                <w:rFonts w:ascii="Times New Roman" w:hAnsi="Times New Roman" w:cs="Times New Roman"/>
                <w:lang w:val="en-US"/>
              </w:rPr>
            </w:pPr>
            <w:r w:rsidRPr="00C739B1">
              <w:rPr>
                <w:rFonts w:ascii="Times New Roman" w:hAnsi="Times New Roman" w:cs="Times New Roman"/>
                <w:b/>
                <w:bCs/>
                <w:lang w:val="en-US"/>
              </w:rPr>
              <w:t>Methods of formative assessment</w:t>
            </w:r>
            <w:r w:rsidR="00687133" w:rsidRPr="00C739B1">
              <w:rPr>
                <w:rFonts w:ascii="Times New Roman" w:hAnsi="Times New Roman" w:cs="Times New Roman"/>
                <w:b/>
                <w:bCs/>
                <w:lang w:val="en-US"/>
              </w:rPr>
              <w:t>:</w:t>
            </w:r>
            <w:r w:rsidR="00687133" w:rsidRPr="00C739B1">
              <w:rPr>
                <w:rFonts w:ascii="Times New Roman" w:hAnsi="Times New Roman" w:cs="Times New Roman"/>
                <w:lang w:val="en-US"/>
              </w:rPr>
              <w:t xml:space="preserve"> </w:t>
            </w:r>
          </w:p>
          <w:p w14:paraId="3069E32A" w14:textId="77777777" w:rsidR="00C739B1" w:rsidRPr="00C739B1" w:rsidRDefault="00C739B1" w:rsidP="00C739B1">
            <w:pPr>
              <w:contextualSpacing/>
              <w:jc w:val="both"/>
              <w:rPr>
                <w:rFonts w:ascii="Times New Roman" w:hAnsi="Times New Roman" w:cs="Times New Roman"/>
                <w:lang w:val="en-US"/>
              </w:rPr>
            </w:pPr>
            <w:r w:rsidRPr="00C739B1">
              <w:rPr>
                <w:rFonts w:ascii="Times New Roman" w:hAnsi="Times New Roman" w:cs="Times New Roman"/>
                <w:lang w:val="en-US"/>
              </w:rPr>
              <w:t>TBL – Team Based Learning (</w:t>
            </w:r>
            <w:hyperlink r:id="rId8" w:history="1">
              <w:r w:rsidRPr="00C739B1">
                <w:rPr>
                  <w:rStyle w:val="a6"/>
                  <w:rFonts w:ascii="Times New Roman" w:hAnsi="Times New Roman" w:cs="Times New Roman"/>
                  <w:color w:val="auto"/>
                  <w:lang w:val="en-US"/>
                </w:rPr>
                <w:t>https://classroom.google.com/w/MzM5OTU5MjU0OTM0/t/all</w:t>
              </w:r>
            </w:hyperlink>
            <w:r w:rsidRPr="00C739B1">
              <w:rPr>
                <w:rFonts w:ascii="Times New Roman" w:hAnsi="Times New Roman" w:cs="Times New Roman"/>
                <w:lang w:val="en-US"/>
              </w:rPr>
              <w:t>)</w:t>
            </w:r>
          </w:p>
          <w:p w14:paraId="33A2BA47" w14:textId="693C8877" w:rsidR="001C7CCE" w:rsidRPr="00C739B1" w:rsidRDefault="00C739B1" w:rsidP="00C739B1">
            <w:pPr>
              <w:contextualSpacing/>
              <w:rPr>
                <w:rFonts w:ascii="Times New Roman" w:hAnsi="Times New Roman" w:cs="Times New Roman"/>
                <w:lang w:val="en-US"/>
              </w:rPr>
            </w:pPr>
            <w:r w:rsidRPr="00C739B1">
              <w:rPr>
                <w:rFonts w:ascii="Times New Roman" w:hAnsi="Times New Roman" w:cs="Times New Roman"/>
                <w:lang w:val="en-US"/>
              </w:rPr>
              <w:t>CBL – Case Based Learning (</w:t>
            </w:r>
            <w:hyperlink r:id="rId9" w:anchor=":~:text=What%20is%20Case%2DBased%20Learning,group%20to%20examine%20the%20case" w:history="1">
              <w:r w:rsidRPr="00C739B1">
                <w:rPr>
                  <w:rStyle w:val="a6"/>
                  <w:rFonts w:ascii="Times New Roman" w:hAnsi="Times New Roman" w:cs="Times New Roman"/>
                  <w:color w:val="auto"/>
                  <w:lang w:val="en-US"/>
                </w:rPr>
                <w:t>https://www.queensu.ca/ctl/resources/instructional-strategies/case-based-learning#:~:text=What%20is%20Case%2DBased%20Learning,group%20to%20examine%20the%20case</w:t>
              </w:r>
            </w:hyperlink>
            <w:r w:rsidRPr="00C739B1">
              <w:rPr>
                <w:rFonts w:ascii="Times New Roman" w:hAnsi="Times New Roman" w:cs="Times New Roman"/>
                <w:lang w:val="en-US"/>
              </w:rPr>
              <w:t>.)</w:t>
            </w:r>
          </w:p>
        </w:tc>
      </w:tr>
      <w:tr w:rsidR="00687133" w:rsidRPr="00C739B1" w14:paraId="39254B63" w14:textId="77777777" w:rsidTr="002B2C29">
        <w:trPr>
          <w:gridAfter w:val="2"/>
          <w:wAfter w:w="119" w:type="dxa"/>
          <w:trHeight w:val="150"/>
        </w:trPr>
        <w:tc>
          <w:tcPr>
            <w:tcW w:w="567" w:type="dxa"/>
          </w:tcPr>
          <w:p w14:paraId="30523590" w14:textId="21DE1237" w:rsidR="00687133" w:rsidRPr="00C739B1" w:rsidRDefault="00687133" w:rsidP="001537C6">
            <w:pPr>
              <w:contextualSpacing/>
              <w:jc w:val="both"/>
              <w:rPr>
                <w:rFonts w:ascii="Times New Roman" w:hAnsi="Times New Roman" w:cs="Times New Roman"/>
              </w:rPr>
            </w:pPr>
            <w:r w:rsidRPr="00C739B1">
              <w:rPr>
                <w:rFonts w:ascii="Times New Roman" w:hAnsi="Times New Roman" w:cs="Times New Roman"/>
              </w:rPr>
              <w:t>2</w:t>
            </w:r>
          </w:p>
        </w:tc>
        <w:tc>
          <w:tcPr>
            <w:tcW w:w="14737" w:type="dxa"/>
            <w:gridSpan w:val="20"/>
          </w:tcPr>
          <w:p w14:paraId="20C45DDB" w14:textId="19F4BBAC" w:rsidR="00687133" w:rsidRPr="00C739B1" w:rsidRDefault="00321E92" w:rsidP="001537C6">
            <w:pPr>
              <w:contextualSpacing/>
              <w:jc w:val="both"/>
              <w:rPr>
                <w:rFonts w:ascii="Times New Roman" w:hAnsi="Times New Roman" w:cs="Times New Roman"/>
                <w:lang w:val="en-US"/>
              </w:rPr>
            </w:pPr>
            <w:r w:rsidRPr="00C739B1">
              <w:rPr>
                <w:rFonts w:ascii="Times New Roman" w:hAnsi="Times New Roman" w:cs="Times New Roman"/>
                <w:b/>
                <w:bCs/>
                <w:lang w:val="en-US"/>
              </w:rPr>
              <w:t>Summative assessment methods (from point 5)</w:t>
            </w:r>
            <w:r w:rsidR="00687133" w:rsidRPr="00C739B1">
              <w:rPr>
                <w:rFonts w:ascii="Times New Roman" w:hAnsi="Times New Roman" w:cs="Times New Roman"/>
                <w:b/>
                <w:bCs/>
                <w:lang w:val="en-US"/>
              </w:rPr>
              <w:t>:</w:t>
            </w:r>
            <w:r w:rsidR="00687133" w:rsidRPr="00C739B1">
              <w:rPr>
                <w:rFonts w:ascii="Times New Roman" w:hAnsi="Times New Roman" w:cs="Times New Roman"/>
                <w:lang w:val="en-US"/>
              </w:rPr>
              <w:t xml:space="preserve"> </w:t>
            </w:r>
          </w:p>
          <w:p w14:paraId="0803189E" w14:textId="77777777" w:rsidR="000B0D86"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1. MCQ testing for understanding and application</w:t>
            </w:r>
          </w:p>
          <w:p w14:paraId="79D410B4" w14:textId="77777777" w:rsidR="000B0D86"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2. Passing practical skills - miniclinical exam (MiniCex)</w:t>
            </w:r>
          </w:p>
          <w:p w14:paraId="5791C924" w14:textId="7184D9A9" w:rsidR="000B0D86"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3. SIW - </w:t>
            </w:r>
            <w:r w:rsidR="0073056B" w:rsidRPr="00C739B1">
              <w:rPr>
                <w:rFonts w:ascii="Times New Roman" w:eastAsia="Times New Roman" w:hAnsi="Times New Roman" w:cs="Times New Roman"/>
                <w:b/>
                <w:lang w:val="en-US"/>
              </w:rPr>
              <w:t>creative task</w:t>
            </w:r>
          </w:p>
          <w:p w14:paraId="0EDE5EBF" w14:textId="7D2E9B4B" w:rsidR="000B0D86"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4. </w:t>
            </w:r>
            <w:r w:rsidR="00DD0E09" w:rsidRPr="00C739B1">
              <w:rPr>
                <w:rFonts w:ascii="Times New Roman" w:hAnsi="Times New Roman" w:cs="Times New Roman"/>
                <w:lang w:val="en-US"/>
              </w:rPr>
              <w:t>Medical history</w:t>
            </w:r>
          </w:p>
          <w:p w14:paraId="29F81DEB" w14:textId="77777777" w:rsidR="0073056B"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5. </w:t>
            </w:r>
            <w:r w:rsidR="00DD0E09" w:rsidRPr="00C739B1">
              <w:rPr>
                <w:rFonts w:ascii="Times New Roman" w:hAnsi="Times New Roman" w:cs="Times New Roman"/>
                <w:lang w:val="en-US"/>
              </w:rPr>
              <w:t>Scientific project SSRW (student’s scientific research work)</w:t>
            </w:r>
          </w:p>
          <w:p w14:paraId="60690D04" w14:textId="60F4DBF7" w:rsidR="00687133" w:rsidRPr="00C739B1" w:rsidRDefault="000B0D86"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6. </w:t>
            </w:r>
            <w:r w:rsidR="00C739B1" w:rsidRPr="00C739B1">
              <w:rPr>
                <w:rStyle w:val="ezkurwreuab5ozgtqnkl"/>
                <w:rFonts w:ascii="Times New Roman" w:hAnsi="Times New Roman" w:cs="Times New Roman"/>
              </w:rPr>
              <w:t>Curation,</w:t>
            </w:r>
            <w:r w:rsidR="00C739B1" w:rsidRPr="00C739B1">
              <w:rPr>
                <w:rFonts w:ascii="Times New Roman" w:hAnsi="Times New Roman" w:cs="Times New Roman"/>
              </w:rPr>
              <w:t xml:space="preserve"> </w:t>
            </w:r>
            <w:r w:rsidR="00C739B1" w:rsidRPr="00C739B1">
              <w:rPr>
                <w:rStyle w:val="ezkurwreuab5ozgtqnkl"/>
                <w:rFonts w:ascii="Times New Roman" w:hAnsi="Times New Roman" w:cs="Times New Roman"/>
              </w:rPr>
              <w:t>clinical</w:t>
            </w:r>
            <w:r w:rsidR="00C739B1" w:rsidRPr="00C739B1">
              <w:rPr>
                <w:rFonts w:ascii="Times New Roman" w:hAnsi="Times New Roman" w:cs="Times New Roman"/>
              </w:rPr>
              <w:t xml:space="preserve"> </w:t>
            </w:r>
            <w:r w:rsidR="00C739B1" w:rsidRPr="00C739B1">
              <w:rPr>
                <w:rStyle w:val="ezkurwreuab5ozgtqnkl"/>
                <w:rFonts w:ascii="Times New Roman" w:hAnsi="Times New Roman" w:cs="Times New Roman"/>
              </w:rPr>
              <w:t>skills</w:t>
            </w:r>
          </w:p>
        </w:tc>
      </w:tr>
      <w:tr w:rsidR="00687133" w:rsidRPr="00C739B1" w14:paraId="64B5D319" w14:textId="77777777" w:rsidTr="002B2C29">
        <w:trPr>
          <w:gridAfter w:val="3"/>
          <w:wAfter w:w="144" w:type="dxa"/>
        </w:trPr>
        <w:tc>
          <w:tcPr>
            <w:tcW w:w="567" w:type="dxa"/>
            <w:shd w:val="clear" w:color="auto" w:fill="DEEAF6" w:themeFill="accent5" w:themeFillTint="33"/>
          </w:tcPr>
          <w:p w14:paraId="6F46C4D1" w14:textId="4A1DCC97" w:rsidR="00687133" w:rsidRPr="00C739B1" w:rsidRDefault="00687133" w:rsidP="001537C6">
            <w:pPr>
              <w:contextualSpacing/>
              <w:jc w:val="both"/>
              <w:rPr>
                <w:rFonts w:ascii="Times New Roman" w:hAnsi="Times New Roman" w:cs="Times New Roman"/>
                <w:b/>
                <w:bCs/>
              </w:rPr>
            </w:pPr>
            <w:r w:rsidRPr="00C739B1">
              <w:rPr>
                <w:rFonts w:ascii="Times New Roman" w:hAnsi="Times New Roman" w:cs="Times New Roman"/>
                <w:b/>
                <w:bCs/>
              </w:rPr>
              <w:t xml:space="preserve">10. </w:t>
            </w:r>
          </w:p>
        </w:tc>
        <w:tc>
          <w:tcPr>
            <w:tcW w:w="14712" w:type="dxa"/>
            <w:gridSpan w:val="19"/>
            <w:shd w:val="clear" w:color="auto" w:fill="DEEAF6" w:themeFill="accent5" w:themeFillTint="33"/>
          </w:tcPr>
          <w:p w14:paraId="08F972CD" w14:textId="174DC99E" w:rsidR="00687133" w:rsidRPr="00C739B1" w:rsidRDefault="0049182D" w:rsidP="001537C6">
            <w:pPr>
              <w:contextualSpacing/>
              <w:jc w:val="both"/>
              <w:rPr>
                <w:rFonts w:ascii="Times New Roman" w:hAnsi="Times New Roman" w:cs="Times New Roman"/>
                <w:b/>
                <w:bCs/>
              </w:rPr>
            </w:pPr>
            <w:r w:rsidRPr="00C739B1">
              <w:rPr>
                <w:rFonts w:ascii="Times New Roman" w:hAnsi="Times New Roman" w:cs="Times New Roman"/>
                <w:b/>
                <w:bCs/>
              </w:rPr>
              <w:t>Summative assessment</w:t>
            </w:r>
          </w:p>
        </w:tc>
      </w:tr>
      <w:tr w:rsidR="00EF53F8" w:rsidRPr="00C739B1" w14:paraId="4594D71B" w14:textId="77777777" w:rsidTr="002B2C29">
        <w:trPr>
          <w:gridAfter w:val="3"/>
          <w:wAfter w:w="144" w:type="dxa"/>
        </w:trPr>
        <w:tc>
          <w:tcPr>
            <w:tcW w:w="567" w:type="dxa"/>
          </w:tcPr>
          <w:p w14:paraId="2E7061DD" w14:textId="12C7EC15" w:rsidR="00EF53F8" w:rsidRPr="00C739B1" w:rsidRDefault="00EF53F8" w:rsidP="001537C6">
            <w:pPr>
              <w:contextualSpacing/>
              <w:jc w:val="both"/>
              <w:rPr>
                <w:rFonts w:ascii="Times New Roman" w:hAnsi="Times New Roman" w:cs="Times New Roman"/>
                <w:b/>
                <w:bCs/>
              </w:rPr>
            </w:pPr>
            <w:r w:rsidRPr="00C739B1">
              <w:rPr>
                <w:rFonts w:ascii="Times New Roman" w:hAnsi="Times New Roman" w:cs="Times New Roman"/>
                <w:b/>
                <w:bCs/>
              </w:rPr>
              <w:t>№</w:t>
            </w:r>
          </w:p>
        </w:tc>
        <w:tc>
          <w:tcPr>
            <w:tcW w:w="3348" w:type="dxa"/>
            <w:gridSpan w:val="8"/>
          </w:tcPr>
          <w:p w14:paraId="116B5B17" w14:textId="7A0C066E" w:rsidR="00EF53F8" w:rsidRPr="00C739B1" w:rsidRDefault="0049182D" w:rsidP="001537C6">
            <w:pPr>
              <w:contextualSpacing/>
              <w:jc w:val="both"/>
              <w:rPr>
                <w:rFonts w:ascii="Times New Roman" w:hAnsi="Times New Roman" w:cs="Times New Roman"/>
                <w:b/>
                <w:bCs/>
              </w:rPr>
            </w:pPr>
            <w:r w:rsidRPr="00C739B1">
              <w:rPr>
                <w:rFonts w:ascii="Times New Roman" w:hAnsi="Times New Roman" w:cs="Times New Roman"/>
                <w:b/>
                <w:bCs/>
              </w:rPr>
              <w:t>Forms of control</w:t>
            </w:r>
          </w:p>
        </w:tc>
        <w:tc>
          <w:tcPr>
            <w:tcW w:w="11364" w:type="dxa"/>
            <w:gridSpan w:val="11"/>
          </w:tcPr>
          <w:p w14:paraId="01CD8C87" w14:textId="5A1E81B3" w:rsidR="00EF53F8" w:rsidRPr="00C739B1" w:rsidRDefault="0049182D" w:rsidP="001537C6">
            <w:pPr>
              <w:contextualSpacing/>
              <w:jc w:val="both"/>
              <w:rPr>
                <w:rFonts w:ascii="Times New Roman" w:hAnsi="Times New Roman" w:cs="Times New Roman"/>
                <w:b/>
                <w:bCs/>
              </w:rPr>
            </w:pPr>
            <w:r w:rsidRPr="00C739B1">
              <w:rPr>
                <w:rFonts w:ascii="Times New Roman" w:hAnsi="Times New Roman" w:cs="Times New Roman"/>
                <w:b/>
                <w:bCs/>
                <w:lang w:val="en-US"/>
              </w:rPr>
              <w:t xml:space="preserve">General </w:t>
            </w:r>
            <w:r w:rsidR="00EF53F8" w:rsidRPr="00C739B1">
              <w:rPr>
                <w:rFonts w:ascii="Times New Roman" w:hAnsi="Times New Roman" w:cs="Times New Roman"/>
                <w:b/>
                <w:bCs/>
              </w:rPr>
              <w:t xml:space="preserve">%  </w:t>
            </w:r>
            <w:r w:rsidRPr="00C739B1">
              <w:rPr>
                <w:rFonts w:ascii="Times New Roman" w:hAnsi="Times New Roman" w:cs="Times New Roman"/>
                <w:b/>
                <w:bCs/>
                <w:lang w:val="en-US"/>
              </w:rPr>
              <w:t xml:space="preserve">from total </w:t>
            </w:r>
            <w:r w:rsidR="00EF53F8" w:rsidRPr="00C739B1">
              <w:rPr>
                <w:rFonts w:ascii="Times New Roman" w:hAnsi="Times New Roman" w:cs="Times New Roman"/>
                <w:b/>
                <w:bCs/>
              </w:rPr>
              <w:t>%</w:t>
            </w:r>
          </w:p>
        </w:tc>
      </w:tr>
      <w:tr w:rsidR="005F3223" w:rsidRPr="00C739B1" w14:paraId="4A3A0A56" w14:textId="77777777" w:rsidTr="005F3223">
        <w:trPr>
          <w:gridAfter w:val="3"/>
          <w:wAfter w:w="144" w:type="dxa"/>
          <w:trHeight w:val="242"/>
        </w:trPr>
        <w:tc>
          <w:tcPr>
            <w:tcW w:w="567" w:type="dxa"/>
          </w:tcPr>
          <w:p w14:paraId="513890F4" w14:textId="61B63EF2" w:rsidR="005F3223" w:rsidRPr="00C739B1" w:rsidRDefault="005F3223" w:rsidP="005F3223">
            <w:pPr>
              <w:contextualSpacing/>
              <w:jc w:val="both"/>
              <w:rPr>
                <w:rFonts w:ascii="Times New Roman" w:hAnsi="Times New Roman" w:cs="Times New Roman"/>
              </w:rPr>
            </w:pPr>
            <w:bookmarkStart w:id="0" w:name="_Hlk141955492"/>
            <w:r w:rsidRPr="00B459AF">
              <w:rPr>
                <w:rFonts w:ascii="Times New Roman" w:hAnsi="Times New Roman" w:cs="Times New Roman"/>
              </w:rPr>
              <w:t>1</w:t>
            </w:r>
          </w:p>
        </w:tc>
        <w:tc>
          <w:tcPr>
            <w:tcW w:w="3348" w:type="dxa"/>
            <w:gridSpan w:val="8"/>
          </w:tcPr>
          <w:p w14:paraId="08272291" w14:textId="2799B1D7" w:rsidR="005F3223" w:rsidRPr="00C739B1" w:rsidRDefault="005F3223" w:rsidP="005F3223">
            <w:pPr>
              <w:contextualSpacing/>
              <w:jc w:val="both"/>
              <w:rPr>
                <w:rFonts w:ascii="Times New Roman" w:hAnsi="Times New Roman" w:cs="Times New Roman"/>
              </w:rPr>
            </w:pPr>
            <w:r w:rsidRPr="00B459AF">
              <w:rPr>
                <w:rStyle w:val="ezkurwreuab5ozgtqnkl"/>
                <w:rFonts w:ascii="Times New Roman" w:hAnsi="Times New Roman" w:cs="Times New Roman"/>
                <w:lang w:val="en-US"/>
              </w:rPr>
              <w:t>Curation,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clinical</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skills</w:t>
            </w:r>
          </w:p>
        </w:tc>
        <w:tc>
          <w:tcPr>
            <w:tcW w:w="11364" w:type="dxa"/>
            <w:gridSpan w:val="11"/>
          </w:tcPr>
          <w:p w14:paraId="021DBF21" w14:textId="49105FDA" w:rsidR="005F3223" w:rsidRPr="00C739B1" w:rsidRDefault="005F3223" w:rsidP="005F3223">
            <w:pPr>
              <w:contextualSpacing/>
              <w:jc w:val="both"/>
              <w:rPr>
                <w:rFonts w:ascii="Times New Roman" w:hAnsi="Times New Roman" w:cs="Times New Roman"/>
              </w:rPr>
            </w:pPr>
            <w:r>
              <w:rPr>
                <w:rFonts w:ascii="Times New Roman" w:eastAsia="Times New Roman" w:hAnsi="Times New Roman" w:cs="Times New Roman"/>
                <w:lang w:val="en-US"/>
              </w:rPr>
              <w:t>2</w:t>
            </w:r>
            <w:r w:rsidRPr="00B459AF">
              <w:rPr>
                <w:rFonts w:ascii="Times New Roman" w:eastAsia="Times New Roman" w:hAnsi="Times New Roman" w:cs="Times New Roman"/>
              </w:rPr>
              <w:t xml:space="preserve">0%  (estimated by the checklist) </w:t>
            </w:r>
          </w:p>
        </w:tc>
      </w:tr>
      <w:tr w:rsidR="005F3223" w:rsidRPr="00C739B1" w14:paraId="29ABAC50" w14:textId="77777777" w:rsidTr="002B2C29">
        <w:trPr>
          <w:gridAfter w:val="3"/>
          <w:wAfter w:w="144" w:type="dxa"/>
          <w:trHeight w:val="252"/>
        </w:trPr>
        <w:tc>
          <w:tcPr>
            <w:tcW w:w="567" w:type="dxa"/>
          </w:tcPr>
          <w:p w14:paraId="4A402177" w14:textId="143A1C7E" w:rsidR="005F3223" w:rsidRPr="00C739B1" w:rsidRDefault="005F3223" w:rsidP="005F3223">
            <w:pPr>
              <w:contextualSpacing/>
              <w:jc w:val="both"/>
              <w:rPr>
                <w:rFonts w:ascii="Times New Roman" w:hAnsi="Times New Roman" w:cs="Times New Roman"/>
              </w:rPr>
            </w:pPr>
            <w:r w:rsidRPr="00B459AF">
              <w:rPr>
                <w:rFonts w:ascii="Times New Roman" w:hAnsi="Times New Roman" w:cs="Times New Roman"/>
                <w:lang w:val="en-US"/>
              </w:rPr>
              <w:t>2</w:t>
            </w:r>
          </w:p>
        </w:tc>
        <w:tc>
          <w:tcPr>
            <w:tcW w:w="3348" w:type="dxa"/>
            <w:gridSpan w:val="8"/>
          </w:tcPr>
          <w:p w14:paraId="1950B8E3" w14:textId="1463CFA3" w:rsidR="005F3223" w:rsidRPr="005F3223" w:rsidRDefault="005F3223" w:rsidP="005F3223">
            <w:pPr>
              <w:contextualSpacing/>
              <w:jc w:val="both"/>
              <w:rPr>
                <w:rFonts w:ascii="Times New Roman" w:hAnsi="Times New Roman" w:cs="Times New Roman"/>
                <w:lang w:val="en-US"/>
              </w:rPr>
            </w:pPr>
            <w:r w:rsidRPr="00B459AF">
              <w:rPr>
                <w:rStyle w:val="ezkurwreuab5ozgtqnkl"/>
                <w:rFonts w:ascii="Times New Roman" w:hAnsi="Times New Roman" w:cs="Times New Roman"/>
                <w:lang w:val="en-US"/>
              </w:rPr>
              <w:t>SIW</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(case,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video,</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simulation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OR</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research</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thesis,</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report,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article)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assessment</w:t>
            </w:r>
            <w:r w:rsidRPr="00B459AF">
              <w:rPr>
                <w:rFonts w:ascii="Times New Roman" w:hAnsi="Times New Roman" w:cs="Times New Roman"/>
                <w:lang w:val="en-US"/>
              </w:rPr>
              <w:t xml:space="preserve"> of a </w:t>
            </w:r>
            <w:r w:rsidRPr="00B459AF">
              <w:rPr>
                <w:rStyle w:val="ezkurwreuab5ozgtqnkl"/>
                <w:rFonts w:ascii="Times New Roman" w:hAnsi="Times New Roman" w:cs="Times New Roman"/>
                <w:lang w:val="en-US"/>
              </w:rPr>
              <w:t>creative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task</w:t>
            </w:r>
          </w:p>
        </w:tc>
        <w:tc>
          <w:tcPr>
            <w:tcW w:w="11364" w:type="dxa"/>
            <w:gridSpan w:val="11"/>
          </w:tcPr>
          <w:p w14:paraId="54216D17" w14:textId="77777777" w:rsidR="005F3223" w:rsidRPr="00B459AF" w:rsidRDefault="005F3223" w:rsidP="005F3223">
            <w:pPr>
              <w:contextualSpacing/>
              <w:jc w:val="both"/>
              <w:rPr>
                <w:rFonts w:ascii="Times New Roman" w:eastAsia="Times New Roman" w:hAnsi="Times New Roman" w:cs="Times New Roman"/>
              </w:rPr>
            </w:pPr>
            <w:r>
              <w:rPr>
                <w:rFonts w:ascii="Times New Roman" w:eastAsia="Times New Roman" w:hAnsi="Times New Roman" w:cs="Times New Roman"/>
                <w:lang w:val="en-US"/>
              </w:rPr>
              <w:t>1</w:t>
            </w:r>
            <w:r w:rsidRPr="00B459AF">
              <w:rPr>
                <w:rFonts w:ascii="Times New Roman" w:eastAsia="Times New Roman" w:hAnsi="Times New Roman" w:cs="Times New Roman"/>
              </w:rPr>
              <w:t>0</w:t>
            </w:r>
            <w:proofErr w:type="gramStart"/>
            <w:r w:rsidRPr="00B459AF">
              <w:rPr>
                <w:rFonts w:ascii="Times New Roman" w:eastAsia="Times New Roman" w:hAnsi="Times New Roman" w:cs="Times New Roman"/>
              </w:rPr>
              <w:t>%  (</w:t>
            </w:r>
            <w:proofErr w:type="gramEnd"/>
            <w:r w:rsidRPr="00B459AF">
              <w:rPr>
                <w:rFonts w:ascii="Times New Roman" w:eastAsia="Times New Roman" w:hAnsi="Times New Roman" w:cs="Times New Roman"/>
              </w:rPr>
              <w:t xml:space="preserve">estimated by the checklist) </w:t>
            </w:r>
          </w:p>
          <w:p w14:paraId="48D18A19" w14:textId="77777777" w:rsidR="005F3223" w:rsidRPr="00C739B1" w:rsidRDefault="005F3223" w:rsidP="005F3223">
            <w:pPr>
              <w:contextualSpacing/>
              <w:jc w:val="both"/>
              <w:rPr>
                <w:rFonts w:ascii="Times New Roman" w:eastAsia="Times New Roman" w:hAnsi="Times New Roman" w:cs="Times New Roman"/>
                <w:lang w:val="en-US"/>
              </w:rPr>
            </w:pPr>
          </w:p>
        </w:tc>
      </w:tr>
      <w:tr w:rsidR="0049182D" w:rsidRPr="00CC142B" w14:paraId="42899ED4" w14:textId="77777777" w:rsidTr="002B2C29">
        <w:trPr>
          <w:gridAfter w:val="3"/>
          <w:wAfter w:w="144" w:type="dxa"/>
          <w:trHeight w:val="151"/>
        </w:trPr>
        <w:tc>
          <w:tcPr>
            <w:tcW w:w="567" w:type="dxa"/>
          </w:tcPr>
          <w:p w14:paraId="3B7D6D77" w14:textId="6C1628C7" w:rsidR="0049182D" w:rsidRPr="005F3223" w:rsidRDefault="005F3223" w:rsidP="001537C6">
            <w:pPr>
              <w:contextualSpacing/>
              <w:jc w:val="both"/>
              <w:rPr>
                <w:rFonts w:ascii="Times New Roman" w:hAnsi="Times New Roman" w:cs="Times New Roman"/>
                <w:lang w:val="kk-KZ"/>
              </w:rPr>
            </w:pPr>
            <w:r>
              <w:rPr>
                <w:rFonts w:ascii="Times New Roman" w:hAnsi="Times New Roman" w:cs="Times New Roman"/>
                <w:lang w:val="kk-KZ"/>
              </w:rPr>
              <w:t>3</w:t>
            </w:r>
          </w:p>
        </w:tc>
        <w:tc>
          <w:tcPr>
            <w:tcW w:w="3348" w:type="dxa"/>
            <w:gridSpan w:val="8"/>
          </w:tcPr>
          <w:p w14:paraId="22318E19" w14:textId="1E2FA8CD" w:rsidR="0049182D" w:rsidRPr="00C739B1" w:rsidRDefault="0073056B" w:rsidP="001537C6">
            <w:pPr>
              <w:contextualSpacing/>
              <w:jc w:val="both"/>
              <w:rPr>
                <w:rFonts w:ascii="Times New Roman" w:hAnsi="Times New Roman" w:cs="Times New Roman"/>
              </w:rPr>
            </w:pPr>
            <w:r w:rsidRPr="00C739B1">
              <w:rPr>
                <w:rFonts w:ascii="Times New Roman" w:hAnsi="Times New Roman" w:cs="Times New Roman"/>
                <w:lang w:val="en-US"/>
              </w:rPr>
              <w:t>Border</w:t>
            </w:r>
            <w:r w:rsidR="0049182D" w:rsidRPr="00C739B1">
              <w:rPr>
                <w:rFonts w:ascii="Times New Roman" w:hAnsi="Times New Roman" w:cs="Times New Roman"/>
              </w:rPr>
              <w:t xml:space="preserve"> control</w:t>
            </w:r>
          </w:p>
        </w:tc>
        <w:tc>
          <w:tcPr>
            <w:tcW w:w="11364" w:type="dxa"/>
            <w:gridSpan w:val="11"/>
          </w:tcPr>
          <w:p w14:paraId="4A8E6FC7" w14:textId="6C67E505" w:rsidR="0049182D" w:rsidRPr="005F3223" w:rsidRDefault="0073056B" w:rsidP="001537C6">
            <w:pPr>
              <w:contextualSpacing/>
              <w:jc w:val="both"/>
              <w:rPr>
                <w:rFonts w:ascii="Times New Roman" w:eastAsia="Times New Roman" w:hAnsi="Times New Roman" w:cs="Times New Roman"/>
                <w:lang w:val="en-US"/>
              </w:rPr>
            </w:pPr>
            <w:r w:rsidRPr="00C739B1">
              <w:rPr>
                <w:rFonts w:ascii="Times New Roman" w:eastAsia="Times New Roman" w:hAnsi="Times New Roman" w:cs="Times New Roman"/>
                <w:lang w:val="en-US"/>
              </w:rPr>
              <w:t>7</w:t>
            </w:r>
            <w:r w:rsidR="0049182D" w:rsidRPr="00C739B1">
              <w:rPr>
                <w:rFonts w:ascii="Times New Roman" w:eastAsia="Times New Roman" w:hAnsi="Times New Roman" w:cs="Times New Roman"/>
                <w:lang w:val="en-US"/>
              </w:rPr>
              <w:t>0</w:t>
            </w:r>
            <w:proofErr w:type="gramStart"/>
            <w:r w:rsidR="0049182D" w:rsidRPr="00C739B1">
              <w:rPr>
                <w:rFonts w:ascii="Times New Roman" w:eastAsia="Times New Roman" w:hAnsi="Times New Roman" w:cs="Times New Roman"/>
                <w:lang w:val="en-US"/>
              </w:rPr>
              <w:t xml:space="preserve">% </w:t>
            </w:r>
            <w:r w:rsidR="005F3223">
              <w:rPr>
                <w:rFonts w:ascii="Times New Roman" w:eastAsia="Times New Roman" w:hAnsi="Times New Roman" w:cs="Times New Roman"/>
                <w:lang w:val="kk-KZ"/>
              </w:rPr>
              <w:t xml:space="preserve"> </w:t>
            </w:r>
            <w:r w:rsidR="0049182D" w:rsidRPr="00C739B1">
              <w:rPr>
                <w:rFonts w:ascii="Times New Roman" w:eastAsia="Times New Roman" w:hAnsi="Times New Roman" w:cs="Times New Roman"/>
                <w:lang w:val="en-US"/>
              </w:rPr>
              <w:t>(</w:t>
            </w:r>
            <w:proofErr w:type="gramEnd"/>
            <w:r w:rsidR="0049182D" w:rsidRPr="00C739B1">
              <w:rPr>
                <w:rFonts w:ascii="Times New Roman" w:hAnsi="Times New Roman" w:cs="Times New Roman"/>
                <w:lang w:val="en-US"/>
              </w:rPr>
              <w:t>1-</w:t>
            </w:r>
            <w:r w:rsidR="00AD0B32" w:rsidRPr="00C739B1">
              <w:rPr>
                <w:rFonts w:ascii="Times New Roman" w:hAnsi="Times New Roman" w:cs="Times New Roman"/>
                <w:lang w:val="en-US"/>
              </w:rPr>
              <w:t>stage</w:t>
            </w:r>
            <w:r w:rsidR="0049182D" w:rsidRPr="00C739B1">
              <w:rPr>
                <w:rFonts w:ascii="Times New Roman" w:hAnsi="Times New Roman" w:cs="Times New Roman"/>
                <w:lang w:val="en-US"/>
              </w:rPr>
              <w:t xml:space="preserve"> – </w:t>
            </w:r>
            <w:r w:rsidR="00AD0B32" w:rsidRPr="00C739B1">
              <w:rPr>
                <w:rFonts w:ascii="Times New Roman" w:hAnsi="Times New Roman" w:cs="Times New Roman"/>
                <w:lang w:val="kk-KZ"/>
              </w:rPr>
              <w:t xml:space="preserve">MCQ testing for understanding and application </w:t>
            </w:r>
            <w:r w:rsidR="0049182D" w:rsidRPr="00C739B1">
              <w:rPr>
                <w:rFonts w:ascii="Times New Roman" w:hAnsi="Times New Roman" w:cs="Times New Roman"/>
                <w:lang w:val="en-US"/>
              </w:rPr>
              <w:t xml:space="preserve">- </w:t>
            </w:r>
            <w:r w:rsidRPr="00C739B1">
              <w:rPr>
                <w:rFonts w:ascii="Times New Roman" w:hAnsi="Times New Roman" w:cs="Times New Roman"/>
                <w:lang w:val="en-US"/>
              </w:rPr>
              <w:t>4</w:t>
            </w:r>
            <w:r w:rsidR="0049182D" w:rsidRPr="00C739B1">
              <w:rPr>
                <w:rFonts w:ascii="Times New Roman" w:hAnsi="Times New Roman" w:cs="Times New Roman"/>
                <w:lang w:val="en-US"/>
              </w:rPr>
              <w:t>0%;</w:t>
            </w:r>
          </w:p>
          <w:p w14:paraId="62250DA7" w14:textId="6CFA6307" w:rsidR="0049182D" w:rsidRPr="00C739B1" w:rsidRDefault="0049182D" w:rsidP="001537C6">
            <w:pPr>
              <w:contextualSpacing/>
              <w:jc w:val="both"/>
              <w:rPr>
                <w:rFonts w:ascii="Times New Roman" w:hAnsi="Times New Roman" w:cs="Times New Roman"/>
                <w:lang w:val="en-US"/>
              </w:rPr>
            </w:pPr>
            <w:r w:rsidRPr="00C739B1">
              <w:rPr>
                <w:rFonts w:ascii="Times New Roman" w:hAnsi="Times New Roman" w:cs="Times New Roman"/>
                <w:lang w:val="en-US"/>
              </w:rPr>
              <w:t>2-</w:t>
            </w:r>
            <w:r w:rsidR="00AD0B32" w:rsidRPr="00C739B1">
              <w:rPr>
                <w:rFonts w:ascii="Times New Roman" w:hAnsi="Times New Roman" w:cs="Times New Roman"/>
                <w:lang w:val="en-US"/>
              </w:rPr>
              <w:t xml:space="preserve"> stage</w:t>
            </w:r>
            <w:r w:rsidRPr="00C739B1">
              <w:rPr>
                <w:rFonts w:ascii="Times New Roman" w:hAnsi="Times New Roman" w:cs="Times New Roman"/>
                <w:lang w:val="kk-KZ"/>
              </w:rPr>
              <w:t xml:space="preserve"> </w:t>
            </w:r>
            <w:r w:rsidR="00AD0B32" w:rsidRPr="00C739B1">
              <w:rPr>
                <w:rFonts w:ascii="Times New Roman" w:hAnsi="Times New Roman" w:cs="Times New Roman"/>
                <w:lang w:val="en-US"/>
              </w:rPr>
              <w:t>–</w:t>
            </w:r>
            <w:r w:rsidRPr="00C739B1">
              <w:rPr>
                <w:rFonts w:ascii="Times New Roman" w:hAnsi="Times New Roman" w:cs="Times New Roman"/>
                <w:lang w:val="en-US"/>
              </w:rPr>
              <w:t xml:space="preserve"> </w:t>
            </w:r>
            <w:r w:rsidR="00AD0B32" w:rsidRPr="00C739B1">
              <w:rPr>
                <w:rFonts w:ascii="Times New Roman" w:hAnsi="Times New Roman" w:cs="Times New Roman"/>
                <w:lang w:val="en-US"/>
              </w:rPr>
              <w:t>mini clinical exam</w:t>
            </w:r>
            <w:r w:rsidRPr="00C739B1">
              <w:rPr>
                <w:rFonts w:ascii="Times New Roman" w:hAnsi="Times New Roman" w:cs="Times New Roman"/>
                <w:lang w:val="kk-KZ"/>
              </w:rPr>
              <w:t xml:space="preserve"> (</w:t>
            </w:r>
            <w:r w:rsidRPr="00C739B1">
              <w:rPr>
                <w:rFonts w:ascii="Times New Roman" w:hAnsi="Times New Roman" w:cs="Times New Roman"/>
                <w:lang w:val="en-US"/>
              </w:rPr>
              <w:t xml:space="preserve">MiniCex) - </w:t>
            </w:r>
            <w:r w:rsidR="0073056B" w:rsidRPr="00C739B1">
              <w:rPr>
                <w:rFonts w:ascii="Times New Roman" w:hAnsi="Times New Roman" w:cs="Times New Roman"/>
                <w:lang w:val="en-US"/>
              </w:rPr>
              <w:t>6</w:t>
            </w:r>
            <w:r w:rsidRPr="00C739B1">
              <w:rPr>
                <w:rFonts w:ascii="Times New Roman" w:hAnsi="Times New Roman" w:cs="Times New Roman"/>
                <w:lang w:val="en-US"/>
              </w:rPr>
              <w:t>0%)</w:t>
            </w:r>
          </w:p>
        </w:tc>
      </w:tr>
      <w:tr w:rsidR="00EF6EAA" w:rsidRPr="00C739B1" w14:paraId="03E7AB4B" w14:textId="77777777" w:rsidTr="002B2C29">
        <w:trPr>
          <w:gridAfter w:val="3"/>
          <w:wAfter w:w="144" w:type="dxa"/>
          <w:trHeight w:val="151"/>
        </w:trPr>
        <w:tc>
          <w:tcPr>
            <w:tcW w:w="3915" w:type="dxa"/>
            <w:gridSpan w:val="9"/>
          </w:tcPr>
          <w:p w14:paraId="6DA6510C" w14:textId="0062AEE5" w:rsidR="00F21BBE" w:rsidRPr="00C739B1" w:rsidRDefault="005F3223" w:rsidP="005F3223">
            <w:pPr>
              <w:contextualSpacing/>
              <w:rPr>
                <w:rFonts w:ascii="Times New Roman" w:hAnsi="Times New Roman" w:cs="Times New Roman"/>
              </w:rPr>
            </w:pPr>
            <w:r>
              <w:rPr>
                <w:rFonts w:ascii="Times New Roman" w:eastAsia="Times New Roman" w:hAnsi="Times New Roman" w:cs="Times New Roman"/>
                <w:b/>
                <w:bCs/>
                <w:lang w:val="en-US"/>
              </w:rPr>
              <w:t>Final  mark</w:t>
            </w:r>
            <w:r w:rsidRPr="005F3223">
              <w:rPr>
                <w:rFonts w:ascii="Times New Roman" w:eastAsia="Times New Roman" w:hAnsi="Times New Roman" w:cs="Times New Roman"/>
                <w:b/>
                <w:bCs/>
                <w:lang w:val="en-US"/>
              </w:rPr>
              <w:t>- 1</w:t>
            </w:r>
          </w:p>
        </w:tc>
        <w:tc>
          <w:tcPr>
            <w:tcW w:w="11364" w:type="dxa"/>
            <w:gridSpan w:val="11"/>
          </w:tcPr>
          <w:p w14:paraId="5E4E7B93" w14:textId="35634708" w:rsidR="00F21BBE" w:rsidRPr="00C739B1" w:rsidRDefault="0073056B" w:rsidP="001537C6">
            <w:pPr>
              <w:contextualSpacing/>
              <w:jc w:val="both"/>
              <w:rPr>
                <w:rFonts w:ascii="Times New Roman" w:hAnsi="Times New Roman" w:cs="Times New Roman"/>
              </w:rPr>
            </w:pPr>
            <w:r w:rsidRPr="00C739B1">
              <w:rPr>
                <w:rFonts w:ascii="Times New Roman" w:eastAsia="Times New Roman" w:hAnsi="Times New Roman" w:cs="Times New Roman"/>
                <w:lang w:val="en-US"/>
              </w:rPr>
              <w:t>3</w:t>
            </w:r>
            <w:r w:rsidR="00236A66" w:rsidRPr="00C739B1">
              <w:rPr>
                <w:rFonts w:ascii="Times New Roman" w:eastAsia="Times New Roman" w:hAnsi="Times New Roman" w:cs="Times New Roman"/>
              </w:rPr>
              <w:t>0</w:t>
            </w:r>
            <w:r w:rsidRPr="00C739B1">
              <w:rPr>
                <w:rFonts w:ascii="Times New Roman" w:eastAsia="Times New Roman" w:hAnsi="Times New Roman" w:cs="Times New Roman"/>
                <w:lang w:val="en-US"/>
              </w:rPr>
              <w:t xml:space="preserve">% </w:t>
            </w:r>
            <w:r w:rsidR="00236A66" w:rsidRPr="00C739B1">
              <w:rPr>
                <w:rFonts w:ascii="Times New Roman" w:eastAsia="Times New Roman" w:hAnsi="Times New Roman" w:cs="Times New Roman"/>
              </w:rPr>
              <w:t>+</w:t>
            </w:r>
            <w:r w:rsidRPr="00C739B1">
              <w:rPr>
                <w:rFonts w:ascii="Times New Roman" w:eastAsia="Times New Roman" w:hAnsi="Times New Roman" w:cs="Times New Roman"/>
                <w:lang w:val="en-US"/>
              </w:rPr>
              <w:t>7</w:t>
            </w:r>
            <w:r w:rsidR="00236A66" w:rsidRPr="00C739B1">
              <w:rPr>
                <w:rFonts w:ascii="Times New Roman" w:eastAsia="Times New Roman" w:hAnsi="Times New Roman" w:cs="Times New Roman"/>
              </w:rPr>
              <w:t>0</w:t>
            </w:r>
            <w:r w:rsidRPr="00C739B1">
              <w:rPr>
                <w:rFonts w:ascii="Times New Roman" w:eastAsia="Times New Roman" w:hAnsi="Times New Roman" w:cs="Times New Roman"/>
                <w:lang w:val="en-US"/>
              </w:rPr>
              <w:t>%</w:t>
            </w:r>
            <w:r w:rsidR="00F21BBE" w:rsidRPr="00C739B1">
              <w:rPr>
                <w:rFonts w:ascii="Times New Roman" w:eastAsia="Times New Roman" w:hAnsi="Times New Roman" w:cs="Times New Roman"/>
                <w:lang w:val="en-US"/>
              </w:rPr>
              <w:t xml:space="preserve"> = </w:t>
            </w:r>
            <w:r w:rsidR="00F21BBE" w:rsidRPr="00C739B1">
              <w:rPr>
                <w:rFonts w:ascii="Times New Roman" w:eastAsia="Times New Roman" w:hAnsi="Times New Roman" w:cs="Times New Roman"/>
              </w:rPr>
              <w:t>100%</w:t>
            </w:r>
          </w:p>
        </w:tc>
      </w:tr>
      <w:bookmarkEnd w:id="0"/>
      <w:tr w:rsidR="005F3223" w:rsidRPr="00C739B1" w14:paraId="25DD59AF" w14:textId="77777777" w:rsidTr="002B2C29">
        <w:trPr>
          <w:trHeight w:val="151"/>
        </w:trPr>
        <w:tc>
          <w:tcPr>
            <w:tcW w:w="567" w:type="dxa"/>
          </w:tcPr>
          <w:p w14:paraId="46D24D65" w14:textId="6F84C595" w:rsidR="005F3223" w:rsidRPr="00C739B1" w:rsidRDefault="005F3223" w:rsidP="005F3223">
            <w:pPr>
              <w:contextualSpacing/>
              <w:jc w:val="both"/>
              <w:rPr>
                <w:rFonts w:ascii="Times New Roman" w:hAnsi="Times New Roman" w:cs="Times New Roman"/>
              </w:rPr>
            </w:pPr>
            <w:r w:rsidRPr="00B459AF">
              <w:rPr>
                <w:rFonts w:ascii="Times New Roman" w:hAnsi="Times New Roman" w:cs="Times New Roman"/>
              </w:rPr>
              <w:lastRenderedPageBreak/>
              <w:t>1</w:t>
            </w:r>
          </w:p>
        </w:tc>
        <w:tc>
          <w:tcPr>
            <w:tcW w:w="3379" w:type="dxa"/>
            <w:gridSpan w:val="11"/>
          </w:tcPr>
          <w:p w14:paraId="0CF00964" w14:textId="539CD5F8" w:rsidR="005F3223" w:rsidRPr="00C739B1" w:rsidRDefault="005F3223" w:rsidP="005F3223">
            <w:pPr>
              <w:contextualSpacing/>
              <w:jc w:val="both"/>
              <w:rPr>
                <w:rFonts w:ascii="Times New Roman" w:hAnsi="Times New Roman" w:cs="Times New Roman"/>
              </w:rPr>
            </w:pPr>
            <w:r w:rsidRPr="00B459AF">
              <w:rPr>
                <w:rFonts w:ascii="Times New Roman" w:hAnsi="Times New Roman" w:cs="Times New Roman"/>
              </w:rPr>
              <w:t>Patient history defence</w:t>
            </w:r>
          </w:p>
        </w:tc>
        <w:tc>
          <w:tcPr>
            <w:tcW w:w="11477" w:type="dxa"/>
            <w:gridSpan w:val="11"/>
          </w:tcPr>
          <w:p w14:paraId="6FA4F1CE" w14:textId="42C97A36" w:rsidR="005F3223" w:rsidRPr="00C739B1" w:rsidRDefault="005F3223" w:rsidP="005F3223">
            <w:pPr>
              <w:contextualSpacing/>
              <w:jc w:val="both"/>
              <w:rPr>
                <w:rFonts w:ascii="Times New Roman" w:hAnsi="Times New Roman" w:cs="Times New Roman"/>
              </w:rPr>
            </w:pPr>
            <w:r w:rsidRPr="00B459AF">
              <w:rPr>
                <w:rFonts w:ascii="Times New Roman" w:eastAsia="Times New Roman" w:hAnsi="Times New Roman" w:cs="Times New Roman"/>
                <w:lang w:val="en-US"/>
              </w:rPr>
              <w:t>2</w:t>
            </w:r>
            <w:r w:rsidRPr="00B459AF">
              <w:rPr>
                <w:rFonts w:ascii="Times New Roman" w:eastAsia="Times New Roman" w:hAnsi="Times New Roman" w:cs="Times New Roman"/>
              </w:rPr>
              <w:t xml:space="preserve">0%  (estimated by the checklist) </w:t>
            </w:r>
          </w:p>
        </w:tc>
      </w:tr>
      <w:tr w:rsidR="005F3223" w:rsidRPr="00C739B1" w14:paraId="457C0BDD" w14:textId="77777777" w:rsidTr="002B2C29">
        <w:trPr>
          <w:trHeight w:val="151"/>
        </w:trPr>
        <w:tc>
          <w:tcPr>
            <w:tcW w:w="567" w:type="dxa"/>
          </w:tcPr>
          <w:p w14:paraId="37C64D24" w14:textId="466251C4" w:rsidR="005F3223" w:rsidRPr="00C739B1" w:rsidRDefault="005F3223" w:rsidP="005F3223">
            <w:pPr>
              <w:contextualSpacing/>
              <w:jc w:val="both"/>
              <w:rPr>
                <w:rFonts w:ascii="Times New Roman" w:hAnsi="Times New Roman" w:cs="Times New Roman"/>
              </w:rPr>
            </w:pPr>
            <w:r w:rsidRPr="00B459AF">
              <w:rPr>
                <w:rFonts w:ascii="Times New Roman" w:hAnsi="Times New Roman" w:cs="Times New Roman"/>
              </w:rPr>
              <w:t>2</w:t>
            </w:r>
          </w:p>
        </w:tc>
        <w:tc>
          <w:tcPr>
            <w:tcW w:w="3379" w:type="dxa"/>
            <w:gridSpan w:val="11"/>
          </w:tcPr>
          <w:p w14:paraId="4D8A2B41" w14:textId="44E7B879" w:rsidR="005F3223" w:rsidRPr="005F3223" w:rsidRDefault="005F3223" w:rsidP="005F3223">
            <w:pPr>
              <w:contextualSpacing/>
              <w:jc w:val="both"/>
              <w:rPr>
                <w:rFonts w:ascii="Times New Roman" w:eastAsia="Times New Roman" w:hAnsi="Times New Roman" w:cs="Times New Roman"/>
                <w:lang w:val="en-US"/>
              </w:rPr>
            </w:pPr>
            <w:r w:rsidRPr="00B459AF">
              <w:rPr>
                <w:rStyle w:val="ezkurwreuab5ozgtqnkl"/>
                <w:rFonts w:ascii="Times New Roman" w:hAnsi="Times New Roman" w:cs="Times New Roman"/>
                <w:lang w:val="en-US"/>
              </w:rPr>
              <w:t>SIW</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(case,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video,</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simulation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OR</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research</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thesis,</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report,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article)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assessment</w:t>
            </w:r>
            <w:r w:rsidRPr="00B459AF">
              <w:rPr>
                <w:rFonts w:ascii="Times New Roman" w:hAnsi="Times New Roman" w:cs="Times New Roman"/>
                <w:lang w:val="en-US"/>
              </w:rPr>
              <w:t xml:space="preserve"> of a </w:t>
            </w:r>
            <w:r w:rsidRPr="00B459AF">
              <w:rPr>
                <w:rStyle w:val="ezkurwreuab5ozgtqnkl"/>
                <w:rFonts w:ascii="Times New Roman" w:hAnsi="Times New Roman" w:cs="Times New Roman"/>
                <w:lang w:val="en-US"/>
              </w:rPr>
              <w:t>creative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task</w:t>
            </w:r>
          </w:p>
        </w:tc>
        <w:tc>
          <w:tcPr>
            <w:tcW w:w="11477" w:type="dxa"/>
            <w:gridSpan w:val="11"/>
          </w:tcPr>
          <w:p w14:paraId="48AA39E6" w14:textId="089CE5DC" w:rsidR="005F3223" w:rsidRPr="00C739B1" w:rsidRDefault="005F3223" w:rsidP="005F3223">
            <w:pPr>
              <w:contextualSpacing/>
              <w:jc w:val="both"/>
              <w:rPr>
                <w:rFonts w:ascii="Times New Roman" w:eastAsia="Times New Roman" w:hAnsi="Times New Roman" w:cs="Times New Roman"/>
              </w:rPr>
            </w:pPr>
            <w:r w:rsidRPr="00B459AF">
              <w:rPr>
                <w:rFonts w:ascii="Times New Roman" w:eastAsia="Times New Roman" w:hAnsi="Times New Roman" w:cs="Times New Roman"/>
              </w:rPr>
              <w:t>10% (estimated by the checklist)</w:t>
            </w:r>
          </w:p>
        </w:tc>
      </w:tr>
      <w:tr w:rsidR="005F3223" w:rsidRPr="00CC142B" w14:paraId="1C259418" w14:textId="77777777" w:rsidTr="002B2C29">
        <w:trPr>
          <w:trHeight w:val="151"/>
        </w:trPr>
        <w:tc>
          <w:tcPr>
            <w:tcW w:w="567" w:type="dxa"/>
          </w:tcPr>
          <w:p w14:paraId="42DFF8EC" w14:textId="5F09B6C2" w:rsidR="005F3223" w:rsidRPr="005F3223" w:rsidRDefault="005F3223" w:rsidP="005F3223">
            <w:pPr>
              <w:contextualSpacing/>
              <w:jc w:val="both"/>
              <w:rPr>
                <w:rFonts w:ascii="Times New Roman" w:hAnsi="Times New Roman" w:cs="Times New Roman"/>
                <w:lang w:val="en-US"/>
              </w:rPr>
            </w:pPr>
            <w:r>
              <w:rPr>
                <w:rFonts w:ascii="Times New Roman" w:hAnsi="Times New Roman" w:cs="Times New Roman"/>
                <w:lang w:val="en-US"/>
              </w:rPr>
              <w:t>3</w:t>
            </w:r>
          </w:p>
        </w:tc>
        <w:tc>
          <w:tcPr>
            <w:tcW w:w="3379" w:type="dxa"/>
            <w:gridSpan w:val="11"/>
          </w:tcPr>
          <w:p w14:paraId="255D5532" w14:textId="32D223B2" w:rsidR="005F3223" w:rsidRPr="00C739B1" w:rsidRDefault="005F3223" w:rsidP="005F3223">
            <w:pPr>
              <w:contextualSpacing/>
              <w:jc w:val="both"/>
              <w:rPr>
                <w:rFonts w:ascii="Times New Roman" w:hAnsi="Times New Roman" w:cs="Times New Roman"/>
                <w:lang w:val="en-US"/>
              </w:rPr>
            </w:pPr>
            <w:r w:rsidRPr="00B459AF">
              <w:rPr>
                <w:rFonts w:ascii="Times New Roman" w:hAnsi="Times New Roman" w:cs="Times New Roman"/>
                <w:lang w:val="en-US"/>
              </w:rPr>
              <w:t>Border</w:t>
            </w:r>
            <w:r w:rsidRPr="00B459AF">
              <w:rPr>
                <w:rFonts w:ascii="Times New Roman" w:hAnsi="Times New Roman" w:cs="Times New Roman"/>
              </w:rPr>
              <w:t xml:space="preserve"> </w:t>
            </w:r>
            <w:r w:rsidRPr="00B459AF">
              <w:rPr>
                <w:rFonts w:ascii="Times New Roman" w:eastAsia="Times New Roman" w:hAnsi="Times New Roman" w:cs="Times New Roman"/>
                <w:lang w:val="en-US"/>
              </w:rPr>
              <w:t xml:space="preserve">control </w:t>
            </w:r>
          </w:p>
        </w:tc>
        <w:tc>
          <w:tcPr>
            <w:tcW w:w="11477" w:type="dxa"/>
            <w:gridSpan w:val="11"/>
          </w:tcPr>
          <w:p w14:paraId="42B03F74" w14:textId="77777777" w:rsidR="005F3223" w:rsidRPr="00B459AF" w:rsidRDefault="005F3223" w:rsidP="005F3223">
            <w:pPr>
              <w:contextualSpacing/>
              <w:jc w:val="both"/>
              <w:rPr>
                <w:rFonts w:ascii="Times New Roman" w:eastAsia="Times New Roman" w:hAnsi="Times New Roman" w:cs="Times New Roman"/>
                <w:lang w:val="en-US"/>
              </w:rPr>
            </w:pPr>
            <w:r w:rsidRPr="00B459AF">
              <w:rPr>
                <w:rFonts w:ascii="Times New Roman" w:eastAsia="Times New Roman" w:hAnsi="Times New Roman" w:cs="Times New Roman"/>
                <w:lang w:val="en-US"/>
              </w:rPr>
              <w:t xml:space="preserve">70% </w:t>
            </w:r>
          </w:p>
          <w:p w14:paraId="7E7F0C2B" w14:textId="77777777" w:rsidR="005F3223" w:rsidRPr="00B459AF" w:rsidRDefault="005F3223" w:rsidP="005F3223">
            <w:pPr>
              <w:contextualSpacing/>
              <w:jc w:val="both"/>
              <w:rPr>
                <w:rFonts w:ascii="Times New Roman" w:hAnsi="Times New Roman" w:cs="Times New Roman"/>
                <w:lang w:val="en-US"/>
              </w:rPr>
            </w:pPr>
            <w:r w:rsidRPr="00B459AF">
              <w:rPr>
                <w:rFonts w:ascii="Times New Roman" w:eastAsia="Times New Roman" w:hAnsi="Times New Roman" w:cs="Times New Roman"/>
                <w:lang w:val="en-US"/>
              </w:rPr>
              <w:t>(</w:t>
            </w:r>
            <w:r w:rsidRPr="00B459AF">
              <w:rPr>
                <w:rFonts w:ascii="Times New Roman" w:hAnsi="Times New Roman" w:cs="Times New Roman"/>
                <w:lang w:val="en-US"/>
              </w:rPr>
              <w:t xml:space="preserve">1-stage – </w:t>
            </w:r>
            <w:r w:rsidRPr="00B459AF">
              <w:rPr>
                <w:rFonts w:ascii="Times New Roman" w:hAnsi="Times New Roman" w:cs="Times New Roman"/>
                <w:lang w:val="kk-KZ"/>
              </w:rPr>
              <w:t xml:space="preserve">MCQ testing for understanding and application </w:t>
            </w:r>
            <w:r w:rsidRPr="00B459AF">
              <w:rPr>
                <w:rFonts w:ascii="Times New Roman" w:hAnsi="Times New Roman" w:cs="Times New Roman"/>
                <w:lang w:val="en-US"/>
              </w:rPr>
              <w:t>- 40%;</w:t>
            </w:r>
          </w:p>
          <w:p w14:paraId="089A2261" w14:textId="6B02D550" w:rsidR="005F3223" w:rsidRPr="005F3223" w:rsidRDefault="005F3223" w:rsidP="005F3223">
            <w:pPr>
              <w:contextualSpacing/>
              <w:jc w:val="both"/>
              <w:rPr>
                <w:rFonts w:ascii="Times New Roman" w:hAnsi="Times New Roman" w:cs="Times New Roman"/>
                <w:lang w:val="en-US"/>
              </w:rPr>
            </w:pPr>
            <w:r w:rsidRPr="00B459AF">
              <w:rPr>
                <w:rFonts w:ascii="Times New Roman" w:hAnsi="Times New Roman" w:cs="Times New Roman"/>
                <w:lang w:val="en-US"/>
              </w:rPr>
              <w:t>2- stage</w:t>
            </w:r>
            <w:r w:rsidRPr="00B459AF">
              <w:rPr>
                <w:rFonts w:ascii="Times New Roman" w:hAnsi="Times New Roman" w:cs="Times New Roman"/>
                <w:lang w:val="kk-KZ"/>
              </w:rPr>
              <w:t xml:space="preserve"> </w:t>
            </w:r>
            <w:r w:rsidRPr="00B459AF">
              <w:rPr>
                <w:rFonts w:ascii="Times New Roman" w:hAnsi="Times New Roman" w:cs="Times New Roman"/>
                <w:lang w:val="en-US"/>
              </w:rPr>
              <w:t>– mini clinical exam</w:t>
            </w:r>
            <w:r w:rsidRPr="00B459AF">
              <w:rPr>
                <w:rFonts w:ascii="Times New Roman" w:hAnsi="Times New Roman" w:cs="Times New Roman"/>
                <w:lang w:val="kk-KZ"/>
              </w:rPr>
              <w:t xml:space="preserve"> (</w:t>
            </w:r>
            <w:r w:rsidRPr="00B459AF">
              <w:rPr>
                <w:rFonts w:ascii="Times New Roman" w:hAnsi="Times New Roman" w:cs="Times New Roman"/>
                <w:lang w:val="en-US"/>
              </w:rPr>
              <w:t>MiniCex) - 60%)</w:t>
            </w:r>
          </w:p>
        </w:tc>
      </w:tr>
      <w:tr w:rsidR="0073056B" w:rsidRPr="00C739B1" w14:paraId="5DD3234D" w14:textId="77777777" w:rsidTr="002B2C29">
        <w:trPr>
          <w:gridAfter w:val="1"/>
          <w:wAfter w:w="27" w:type="dxa"/>
          <w:trHeight w:val="151"/>
        </w:trPr>
        <w:tc>
          <w:tcPr>
            <w:tcW w:w="3932" w:type="dxa"/>
            <w:gridSpan w:val="11"/>
          </w:tcPr>
          <w:p w14:paraId="04A0E2B3" w14:textId="74A6AFE3" w:rsidR="0073056B" w:rsidRPr="00C739B1" w:rsidRDefault="005F3223" w:rsidP="001537C6">
            <w:pPr>
              <w:contextualSpacing/>
              <w:rPr>
                <w:rFonts w:ascii="Times New Roman" w:hAnsi="Times New Roman" w:cs="Times New Roman"/>
                <w:lang w:val="en-US"/>
              </w:rPr>
            </w:pPr>
            <w:r>
              <w:rPr>
                <w:rFonts w:ascii="Times New Roman" w:eastAsia="Times New Roman" w:hAnsi="Times New Roman" w:cs="Times New Roman"/>
                <w:b/>
                <w:bCs/>
                <w:lang w:val="en-US"/>
              </w:rPr>
              <w:t xml:space="preserve">Final  mark- </w:t>
            </w:r>
            <w:r w:rsidR="0073056B" w:rsidRPr="00C739B1">
              <w:rPr>
                <w:rFonts w:ascii="Times New Roman" w:eastAsia="Times New Roman" w:hAnsi="Times New Roman" w:cs="Times New Roman"/>
                <w:b/>
                <w:bCs/>
                <w:lang w:val="en-US"/>
              </w:rPr>
              <w:t>2</w:t>
            </w:r>
          </w:p>
        </w:tc>
        <w:tc>
          <w:tcPr>
            <w:tcW w:w="11464" w:type="dxa"/>
            <w:gridSpan w:val="11"/>
          </w:tcPr>
          <w:p w14:paraId="2B25A261" w14:textId="7FCC1745" w:rsidR="0073056B" w:rsidRPr="00C739B1" w:rsidRDefault="0073056B" w:rsidP="001537C6">
            <w:pPr>
              <w:contextualSpacing/>
              <w:jc w:val="both"/>
              <w:rPr>
                <w:rFonts w:ascii="Times New Roman" w:hAnsi="Times New Roman" w:cs="Times New Roman"/>
              </w:rPr>
            </w:pPr>
            <w:r w:rsidRPr="00C739B1">
              <w:rPr>
                <w:rFonts w:ascii="Times New Roman" w:eastAsia="Times New Roman" w:hAnsi="Times New Roman" w:cs="Times New Roman"/>
                <w:lang w:val="en-US"/>
              </w:rPr>
              <w:t>2</w:t>
            </w:r>
            <w:r w:rsidRPr="00C739B1">
              <w:rPr>
                <w:rFonts w:ascii="Times New Roman" w:eastAsia="Times New Roman" w:hAnsi="Times New Roman" w:cs="Times New Roman"/>
              </w:rPr>
              <w:t>0+10+10</w:t>
            </w:r>
            <w:r w:rsidRPr="00C739B1">
              <w:rPr>
                <w:rFonts w:ascii="Times New Roman" w:eastAsia="Times New Roman" w:hAnsi="Times New Roman" w:cs="Times New Roman"/>
                <w:lang w:val="en-US"/>
              </w:rPr>
              <w:t xml:space="preserve"> + </w:t>
            </w:r>
            <w:r w:rsidRPr="00C739B1">
              <w:rPr>
                <w:rFonts w:ascii="Times New Roman" w:eastAsia="Times New Roman" w:hAnsi="Times New Roman" w:cs="Times New Roman"/>
              </w:rPr>
              <w:t>6</w:t>
            </w:r>
            <w:r w:rsidRPr="00C739B1">
              <w:rPr>
                <w:rFonts w:ascii="Times New Roman" w:eastAsia="Times New Roman" w:hAnsi="Times New Roman" w:cs="Times New Roman"/>
                <w:lang w:val="en-US"/>
              </w:rPr>
              <w:t xml:space="preserve">0 = </w:t>
            </w:r>
            <w:r w:rsidRPr="00C739B1">
              <w:rPr>
                <w:rFonts w:ascii="Times New Roman" w:eastAsia="Times New Roman" w:hAnsi="Times New Roman" w:cs="Times New Roman"/>
              </w:rPr>
              <w:t>100%</w:t>
            </w:r>
          </w:p>
        </w:tc>
      </w:tr>
      <w:tr w:rsidR="0073056B" w:rsidRPr="00CC142B" w14:paraId="0D389798" w14:textId="77777777" w:rsidTr="002B2C29">
        <w:trPr>
          <w:gridAfter w:val="3"/>
          <w:wAfter w:w="144" w:type="dxa"/>
          <w:trHeight w:val="151"/>
        </w:trPr>
        <w:tc>
          <w:tcPr>
            <w:tcW w:w="567" w:type="dxa"/>
          </w:tcPr>
          <w:p w14:paraId="4BB8B084" w14:textId="489FC4F4" w:rsidR="0073056B" w:rsidRPr="00C739B1" w:rsidRDefault="0073056B" w:rsidP="001537C6">
            <w:pPr>
              <w:contextualSpacing/>
              <w:jc w:val="both"/>
              <w:rPr>
                <w:rFonts w:ascii="Times New Roman" w:hAnsi="Times New Roman" w:cs="Times New Roman"/>
              </w:rPr>
            </w:pPr>
            <w:r w:rsidRPr="00C739B1">
              <w:rPr>
                <w:rFonts w:ascii="Times New Roman" w:hAnsi="Times New Roman" w:cs="Times New Roman"/>
              </w:rPr>
              <w:t>9</w:t>
            </w:r>
          </w:p>
        </w:tc>
        <w:tc>
          <w:tcPr>
            <w:tcW w:w="3348" w:type="dxa"/>
            <w:gridSpan w:val="8"/>
          </w:tcPr>
          <w:p w14:paraId="6C79236F" w14:textId="5DB6B5FA"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Exam</w:t>
            </w:r>
          </w:p>
        </w:tc>
        <w:tc>
          <w:tcPr>
            <w:tcW w:w="11364" w:type="dxa"/>
            <w:gridSpan w:val="11"/>
          </w:tcPr>
          <w:p w14:paraId="22EFE944" w14:textId="77777777"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2 stages:</w:t>
            </w:r>
          </w:p>
          <w:p w14:paraId="68D49491" w14:textId="77A6A0E0" w:rsidR="0073056B" w:rsidRPr="00C739B1" w:rsidRDefault="0073056B" w:rsidP="001537C6">
            <w:pPr>
              <w:contextualSpacing/>
              <w:jc w:val="both"/>
              <w:rPr>
                <w:rFonts w:ascii="Times New Roman" w:hAnsi="Times New Roman" w:cs="Times New Roman"/>
                <w:bCs/>
                <w:lang w:val="en-US"/>
              </w:rPr>
            </w:pPr>
            <w:r w:rsidRPr="00C739B1">
              <w:rPr>
                <w:rFonts w:ascii="Times New Roman" w:hAnsi="Times New Roman" w:cs="Times New Roman"/>
                <w:bCs/>
                <w:lang w:val="en-US"/>
              </w:rPr>
              <w:t>1st stage - testing on MCQ for understanding and application - 40%</w:t>
            </w:r>
          </w:p>
          <w:p w14:paraId="7E513A5A" w14:textId="3AEBE810"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bCs/>
                <w:lang w:val="en-US"/>
              </w:rPr>
              <w:t>2nd stage - OSCE with NP - 60%</w:t>
            </w:r>
          </w:p>
        </w:tc>
      </w:tr>
      <w:tr w:rsidR="0073056B" w:rsidRPr="00C739B1" w14:paraId="32EB3ED9" w14:textId="77777777" w:rsidTr="002B2C29">
        <w:trPr>
          <w:gridAfter w:val="3"/>
          <w:wAfter w:w="144" w:type="dxa"/>
          <w:trHeight w:val="151"/>
        </w:trPr>
        <w:tc>
          <w:tcPr>
            <w:tcW w:w="567" w:type="dxa"/>
          </w:tcPr>
          <w:p w14:paraId="31CD91F7" w14:textId="09E7A459" w:rsidR="0073056B" w:rsidRPr="00C739B1" w:rsidRDefault="0073056B" w:rsidP="001537C6">
            <w:pPr>
              <w:contextualSpacing/>
              <w:jc w:val="both"/>
              <w:rPr>
                <w:rFonts w:ascii="Times New Roman" w:hAnsi="Times New Roman" w:cs="Times New Roman"/>
              </w:rPr>
            </w:pPr>
            <w:r w:rsidRPr="00C739B1">
              <w:rPr>
                <w:rFonts w:ascii="Times New Roman" w:hAnsi="Times New Roman" w:cs="Times New Roman"/>
              </w:rPr>
              <w:t>10</w:t>
            </w:r>
          </w:p>
        </w:tc>
        <w:tc>
          <w:tcPr>
            <w:tcW w:w="3348" w:type="dxa"/>
            <w:gridSpan w:val="8"/>
          </w:tcPr>
          <w:p w14:paraId="2A54EC83" w14:textId="6C8F6D4A" w:rsidR="0073056B" w:rsidRPr="00C739B1" w:rsidRDefault="0073056B" w:rsidP="001537C6">
            <w:pPr>
              <w:contextualSpacing/>
              <w:jc w:val="both"/>
              <w:rPr>
                <w:rFonts w:ascii="Times New Roman" w:eastAsia="Times New Roman" w:hAnsi="Times New Roman" w:cs="Times New Roman"/>
              </w:rPr>
            </w:pPr>
            <w:r w:rsidRPr="00C739B1">
              <w:rPr>
                <w:rFonts w:ascii="Times New Roman" w:eastAsia="Times New Roman" w:hAnsi="Times New Roman" w:cs="Times New Roman"/>
                <w:b/>
                <w:bCs/>
                <w:lang w:val="en-US"/>
              </w:rPr>
              <w:t>Final score</w:t>
            </w:r>
            <w:r w:rsidRPr="00C739B1">
              <w:rPr>
                <w:rFonts w:ascii="Times New Roman" w:eastAsia="Times New Roman" w:hAnsi="Times New Roman" w:cs="Times New Roman"/>
                <w:b/>
                <w:bCs/>
              </w:rPr>
              <w:t>:</w:t>
            </w:r>
            <w:r w:rsidRPr="00C739B1">
              <w:rPr>
                <w:rFonts w:ascii="Times New Roman" w:eastAsia="Times New Roman" w:hAnsi="Times New Roman" w:cs="Times New Roman"/>
              </w:rPr>
              <w:t> </w:t>
            </w:r>
          </w:p>
          <w:p w14:paraId="714DEB87" w14:textId="005EE952" w:rsidR="0073056B" w:rsidRPr="00C739B1" w:rsidRDefault="0073056B" w:rsidP="001537C6">
            <w:pPr>
              <w:contextualSpacing/>
              <w:jc w:val="both"/>
              <w:rPr>
                <w:rFonts w:ascii="Times New Roman" w:hAnsi="Times New Roman" w:cs="Times New Roman"/>
              </w:rPr>
            </w:pPr>
          </w:p>
        </w:tc>
        <w:tc>
          <w:tcPr>
            <w:tcW w:w="11364" w:type="dxa"/>
            <w:gridSpan w:val="11"/>
          </w:tcPr>
          <w:p w14:paraId="555181BE" w14:textId="0669F8EC" w:rsidR="0073056B" w:rsidRPr="00C739B1" w:rsidRDefault="0073056B" w:rsidP="001537C6">
            <w:pPr>
              <w:contextualSpacing/>
              <w:jc w:val="both"/>
              <w:rPr>
                <w:rFonts w:ascii="Times New Roman" w:hAnsi="Times New Roman" w:cs="Times New Roman"/>
              </w:rPr>
            </w:pPr>
            <w:r w:rsidRPr="00C739B1">
              <w:rPr>
                <w:rFonts w:ascii="Times New Roman" w:eastAsia="Times New Roman" w:hAnsi="Times New Roman" w:cs="Times New Roman"/>
                <w:lang w:val="en-US"/>
              </w:rPr>
              <w:t>ORD</w:t>
            </w:r>
            <w:r w:rsidRPr="00C739B1">
              <w:rPr>
                <w:rFonts w:ascii="Times New Roman" w:eastAsia="Times New Roman" w:hAnsi="Times New Roman" w:cs="Times New Roman"/>
              </w:rPr>
              <w:t xml:space="preserve"> 60% + </w:t>
            </w:r>
            <w:r w:rsidRPr="00C739B1">
              <w:rPr>
                <w:rFonts w:ascii="Times New Roman" w:eastAsia="Times New Roman" w:hAnsi="Times New Roman" w:cs="Times New Roman"/>
                <w:lang w:val="en-US"/>
              </w:rPr>
              <w:t xml:space="preserve">Exam </w:t>
            </w:r>
            <w:r w:rsidRPr="00C739B1">
              <w:rPr>
                <w:rFonts w:ascii="Times New Roman" w:eastAsia="Times New Roman" w:hAnsi="Times New Roman" w:cs="Times New Roman"/>
              </w:rPr>
              <w:t xml:space="preserve">40% </w:t>
            </w:r>
          </w:p>
        </w:tc>
      </w:tr>
      <w:tr w:rsidR="0073056B" w:rsidRPr="00C739B1" w14:paraId="10D17795" w14:textId="77777777" w:rsidTr="002B2C29">
        <w:trPr>
          <w:gridAfter w:val="3"/>
          <w:wAfter w:w="144" w:type="dxa"/>
        </w:trPr>
        <w:tc>
          <w:tcPr>
            <w:tcW w:w="567" w:type="dxa"/>
            <w:shd w:val="clear" w:color="auto" w:fill="DEEAF6" w:themeFill="accent5" w:themeFillTint="33"/>
          </w:tcPr>
          <w:p w14:paraId="74879E73" w14:textId="6E1E0AB2"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10.</w:t>
            </w:r>
          </w:p>
        </w:tc>
        <w:tc>
          <w:tcPr>
            <w:tcW w:w="14712" w:type="dxa"/>
            <w:gridSpan w:val="19"/>
            <w:shd w:val="clear" w:color="auto" w:fill="DEEAF6" w:themeFill="accent5" w:themeFillTint="33"/>
          </w:tcPr>
          <w:p w14:paraId="026C3CBC" w14:textId="631E59FC"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Score</w:t>
            </w:r>
          </w:p>
          <w:p w14:paraId="74C3A658" w14:textId="2901D67A" w:rsidR="0073056B" w:rsidRPr="00C739B1" w:rsidRDefault="0073056B" w:rsidP="001537C6">
            <w:pPr>
              <w:contextualSpacing/>
              <w:jc w:val="both"/>
              <w:rPr>
                <w:rFonts w:ascii="Times New Roman" w:hAnsi="Times New Roman" w:cs="Times New Roman"/>
                <w:b/>
                <w:bCs/>
              </w:rPr>
            </w:pPr>
          </w:p>
        </w:tc>
      </w:tr>
      <w:tr w:rsidR="0073056B" w:rsidRPr="00CC142B" w14:paraId="17D49B97" w14:textId="77777777" w:rsidTr="002B2C29">
        <w:trPr>
          <w:gridAfter w:val="3"/>
          <w:wAfter w:w="144" w:type="dxa"/>
          <w:trHeight w:val="151"/>
        </w:trPr>
        <w:tc>
          <w:tcPr>
            <w:tcW w:w="2113" w:type="dxa"/>
            <w:gridSpan w:val="3"/>
          </w:tcPr>
          <w:p w14:paraId="2CAA69FB" w14:textId="32980F9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b/>
                <w:bCs/>
              </w:rPr>
              <w:t>Rating by letter system</w:t>
            </w:r>
          </w:p>
        </w:tc>
        <w:tc>
          <w:tcPr>
            <w:tcW w:w="1559" w:type="dxa"/>
            <w:gridSpan w:val="5"/>
          </w:tcPr>
          <w:p w14:paraId="71DCC8C2" w14:textId="77777777" w:rsidR="0073056B" w:rsidRPr="00C739B1" w:rsidRDefault="0073056B" w:rsidP="001537C6">
            <w:pPr>
              <w:contextualSpacing/>
              <w:rPr>
                <w:rStyle w:val="normaltextrun"/>
                <w:rFonts w:ascii="Times New Roman" w:hAnsi="Times New Roman" w:cs="Times New Roman"/>
                <w:b/>
                <w:bCs/>
              </w:rPr>
            </w:pPr>
            <w:r w:rsidRPr="00C739B1">
              <w:rPr>
                <w:rStyle w:val="normaltextrun"/>
                <w:rFonts w:ascii="Times New Roman" w:hAnsi="Times New Roman" w:cs="Times New Roman"/>
                <w:b/>
                <w:bCs/>
              </w:rPr>
              <w:t>Digital</w:t>
            </w:r>
          </w:p>
          <w:p w14:paraId="46068A8B" w14:textId="3E0EACE4"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b/>
                <w:bCs/>
              </w:rPr>
              <w:t>equivalent</w:t>
            </w:r>
          </w:p>
        </w:tc>
        <w:tc>
          <w:tcPr>
            <w:tcW w:w="2139" w:type="dxa"/>
            <w:gridSpan w:val="7"/>
          </w:tcPr>
          <w:p w14:paraId="3E1B1F97" w14:textId="77777777" w:rsidR="0073056B" w:rsidRPr="00C739B1" w:rsidRDefault="0073056B" w:rsidP="001537C6">
            <w:pPr>
              <w:contextualSpacing/>
              <w:rPr>
                <w:rStyle w:val="normaltextrun"/>
                <w:rFonts w:ascii="Times New Roman" w:hAnsi="Times New Roman" w:cs="Times New Roman"/>
                <w:b/>
                <w:bCs/>
              </w:rPr>
            </w:pPr>
            <w:r w:rsidRPr="00C739B1">
              <w:rPr>
                <w:rStyle w:val="normaltextrun"/>
                <w:rFonts w:ascii="Times New Roman" w:hAnsi="Times New Roman" w:cs="Times New Roman"/>
                <w:b/>
                <w:bCs/>
              </w:rPr>
              <w:t>Points</w:t>
            </w:r>
          </w:p>
          <w:p w14:paraId="20B09DC0" w14:textId="3197B813"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b/>
                <w:bCs/>
              </w:rPr>
              <w:t>(% content)</w:t>
            </w:r>
          </w:p>
        </w:tc>
        <w:tc>
          <w:tcPr>
            <w:tcW w:w="9468" w:type="dxa"/>
            <w:gridSpan w:val="5"/>
          </w:tcPr>
          <w:p w14:paraId="37EEE342" w14:textId="352D9E42"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Assessment Description</w:t>
            </w:r>
          </w:p>
          <w:p w14:paraId="5121C6CE" w14:textId="337430D3"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lang w:val="en-US"/>
              </w:rPr>
              <w:t>(changes should be made only at the level of the decision of the Academic Committee on the quality of the faculty)</w:t>
            </w:r>
          </w:p>
        </w:tc>
      </w:tr>
      <w:tr w:rsidR="0073056B" w:rsidRPr="00CC142B" w14:paraId="3511BAF0" w14:textId="77777777" w:rsidTr="002B2C29">
        <w:trPr>
          <w:gridAfter w:val="3"/>
          <w:wAfter w:w="144" w:type="dxa"/>
          <w:trHeight w:val="150"/>
        </w:trPr>
        <w:tc>
          <w:tcPr>
            <w:tcW w:w="2113" w:type="dxa"/>
            <w:gridSpan w:val="3"/>
          </w:tcPr>
          <w:p w14:paraId="7234676A" w14:textId="5639EB49"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А</w:t>
            </w:r>
            <w:r w:rsidRPr="00C739B1">
              <w:rPr>
                <w:rStyle w:val="eop"/>
                <w:rFonts w:ascii="Times New Roman" w:hAnsi="Times New Roman" w:cs="Times New Roman"/>
              </w:rPr>
              <w:t> </w:t>
            </w:r>
          </w:p>
        </w:tc>
        <w:tc>
          <w:tcPr>
            <w:tcW w:w="1559" w:type="dxa"/>
            <w:gridSpan w:val="5"/>
          </w:tcPr>
          <w:p w14:paraId="1BE63558" w14:textId="07043BCB"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4,0</w:t>
            </w:r>
            <w:r w:rsidRPr="00C739B1">
              <w:rPr>
                <w:rStyle w:val="eop"/>
                <w:rFonts w:ascii="Times New Roman" w:hAnsi="Times New Roman" w:cs="Times New Roman"/>
              </w:rPr>
              <w:t> </w:t>
            </w:r>
          </w:p>
        </w:tc>
        <w:tc>
          <w:tcPr>
            <w:tcW w:w="2139" w:type="dxa"/>
            <w:gridSpan w:val="7"/>
          </w:tcPr>
          <w:p w14:paraId="5F7038E1" w14:textId="4876A04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95-100</w:t>
            </w:r>
            <w:r w:rsidRPr="00C739B1">
              <w:rPr>
                <w:rStyle w:val="eop"/>
                <w:rFonts w:ascii="Times New Roman" w:hAnsi="Times New Roman" w:cs="Times New Roman"/>
              </w:rPr>
              <w:t> </w:t>
            </w:r>
          </w:p>
        </w:tc>
        <w:tc>
          <w:tcPr>
            <w:tcW w:w="9468" w:type="dxa"/>
            <w:gridSpan w:val="5"/>
          </w:tcPr>
          <w:p w14:paraId="41AD6BEA" w14:textId="23A88595"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Excellent. </w:t>
            </w:r>
            <w:r w:rsidRPr="00C739B1">
              <w:rPr>
                <w:rFonts w:ascii="Times New Roman" w:hAnsi="Times New Roman" w:cs="Times New Roman"/>
                <w:bCs/>
                <w:lang w:val="en-US"/>
              </w:rPr>
              <w:t>Exceeds the highest job standards.</w:t>
            </w:r>
          </w:p>
        </w:tc>
      </w:tr>
      <w:tr w:rsidR="0073056B" w:rsidRPr="00CC142B" w14:paraId="3FFBED03" w14:textId="77777777" w:rsidTr="002B2C29">
        <w:trPr>
          <w:gridAfter w:val="3"/>
          <w:wAfter w:w="144" w:type="dxa"/>
          <w:trHeight w:val="150"/>
        </w:trPr>
        <w:tc>
          <w:tcPr>
            <w:tcW w:w="2113" w:type="dxa"/>
            <w:gridSpan w:val="3"/>
          </w:tcPr>
          <w:p w14:paraId="420A962B" w14:textId="09EFB337"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А-</w:t>
            </w:r>
            <w:r w:rsidRPr="00C739B1">
              <w:rPr>
                <w:rStyle w:val="eop"/>
                <w:rFonts w:ascii="Times New Roman" w:hAnsi="Times New Roman" w:cs="Times New Roman"/>
              </w:rPr>
              <w:t> </w:t>
            </w:r>
          </w:p>
        </w:tc>
        <w:tc>
          <w:tcPr>
            <w:tcW w:w="1559" w:type="dxa"/>
            <w:gridSpan w:val="5"/>
          </w:tcPr>
          <w:p w14:paraId="66263D04" w14:textId="4BBAFC47"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3,67</w:t>
            </w:r>
            <w:r w:rsidRPr="00C739B1">
              <w:rPr>
                <w:rStyle w:val="eop"/>
                <w:rFonts w:ascii="Times New Roman" w:hAnsi="Times New Roman" w:cs="Times New Roman"/>
              </w:rPr>
              <w:t> </w:t>
            </w:r>
          </w:p>
        </w:tc>
        <w:tc>
          <w:tcPr>
            <w:tcW w:w="2139" w:type="dxa"/>
            <w:gridSpan w:val="7"/>
          </w:tcPr>
          <w:p w14:paraId="2B2FD8F9" w14:textId="5F6D0B94"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90-94</w:t>
            </w:r>
            <w:r w:rsidRPr="00C739B1">
              <w:rPr>
                <w:rStyle w:val="eop"/>
                <w:rFonts w:ascii="Times New Roman" w:hAnsi="Times New Roman" w:cs="Times New Roman"/>
              </w:rPr>
              <w:t> </w:t>
            </w:r>
          </w:p>
        </w:tc>
        <w:tc>
          <w:tcPr>
            <w:tcW w:w="9468" w:type="dxa"/>
            <w:gridSpan w:val="5"/>
          </w:tcPr>
          <w:p w14:paraId="043D553E" w14:textId="7FDC042D"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Excellent. </w:t>
            </w:r>
            <w:r w:rsidRPr="00C739B1">
              <w:rPr>
                <w:rFonts w:ascii="Times New Roman" w:hAnsi="Times New Roman" w:cs="Times New Roman"/>
                <w:bCs/>
                <w:lang w:val="en-US"/>
              </w:rPr>
              <w:t>Meets the highest job standards.</w:t>
            </w:r>
          </w:p>
        </w:tc>
      </w:tr>
      <w:tr w:rsidR="0073056B" w:rsidRPr="00CC142B" w14:paraId="03447D41" w14:textId="77777777" w:rsidTr="002B2C29">
        <w:trPr>
          <w:gridAfter w:val="3"/>
          <w:wAfter w:w="144" w:type="dxa"/>
          <w:trHeight w:val="150"/>
        </w:trPr>
        <w:tc>
          <w:tcPr>
            <w:tcW w:w="2113" w:type="dxa"/>
            <w:gridSpan w:val="3"/>
          </w:tcPr>
          <w:p w14:paraId="1D73639E" w14:textId="75621A2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В+</w:t>
            </w:r>
            <w:r w:rsidRPr="00C739B1">
              <w:rPr>
                <w:rStyle w:val="eop"/>
                <w:rFonts w:ascii="Times New Roman" w:hAnsi="Times New Roman" w:cs="Times New Roman"/>
              </w:rPr>
              <w:t> </w:t>
            </w:r>
          </w:p>
        </w:tc>
        <w:tc>
          <w:tcPr>
            <w:tcW w:w="1559" w:type="dxa"/>
            <w:gridSpan w:val="5"/>
          </w:tcPr>
          <w:p w14:paraId="30999733" w14:textId="4F92783A"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3,33</w:t>
            </w:r>
            <w:r w:rsidRPr="00C739B1">
              <w:rPr>
                <w:rStyle w:val="eop"/>
                <w:rFonts w:ascii="Times New Roman" w:hAnsi="Times New Roman" w:cs="Times New Roman"/>
              </w:rPr>
              <w:t> </w:t>
            </w:r>
          </w:p>
        </w:tc>
        <w:tc>
          <w:tcPr>
            <w:tcW w:w="2139" w:type="dxa"/>
            <w:gridSpan w:val="7"/>
          </w:tcPr>
          <w:p w14:paraId="6EC1607D" w14:textId="411B211C"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85-89</w:t>
            </w:r>
            <w:r w:rsidRPr="00C739B1">
              <w:rPr>
                <w:rStyle w:val="eop"/>
                <w:rFonts w:ascii="Times New Roman" w:hAnsi="Times New Roman" w:cs="Times New Roman"/>
              </w:rPr>
              <w:t> </w:t>
            </w:r>
          </w:p>
        </w:tc>
        <w:tc>
          <w:tcPr>
            <w:tcW w:w="9468" w:type="dxa"/>
            <w:gridSpan w:val="5"/>
          </w:tcPr>
          <w:p w14:paraId="0B9F8F2E" w14:textId="1112A9AA" w:rsidR="0073056B" w:rsidRPr="00C739B1" w:rsidRDefault="0073056B" w:rsidP="001537C6">
            <w:pPr>
              <w:contextualSpacing/>
              <w:rPr>
                <w:rFonts w:ascii="Times New Roman" w:hAnsi="Times New Roman" w:cs="Times New Roman"/>
                <w:lang w:val="en-US"/>
              </w:rPr>
            </w:pPr>
            <w:r w:rsidRPr="00C739B1">
              <w:rPr>
                <w:rFonts w:ascii="Times New Roman" w:hAnsi="Times New Roman" w:cs="Times New Roman"/>
                <w:b/>
                <w:bCs/>
                <w:lang w:val="en-US"/>
              </w:rPr>
              <w:t xml:space="preserve">Good. </w:t>
            </w:r>
            <w:r w:rsidRPr="00C739B1">
              <w:rPr>
                <w:rFonts w:ascii="Times New Roman" w:hAnsi="Times New Roman" w:cs="Times New Roman"/>
                <w:bCs/>
                <w:lang w:val="en-US"/>
              </w:rPr>
              <w:t>Very good. Meets high job standards.</w:t>
            </w:r>
          </w:p>
        </w:tc>
      </w:tr>
      <w:tr w:rsidR="0073056B" w:rsidRPr="00CC142B" w14:paraId="1C0ABA98" w14:textId="77777777" w:rsidTr="002B2C29">
        <w:trPr>
          <w:gridAfter w:val="3"/>
          <w:wAfter w:w="144" w:type="dxa"/>
          <w:trHeight w:val="150"/>
        </w:trPr>
        <w:tc>
          <w:tcPr>
            <w:tcW w:w="2113" w:type="dxa"/>
            <w:gridSpan w:val="3"/>
          </w:tcPr>
          <w:p w14:paraId="49C96695" w14:textId="48D2196C"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В</w:t>
            </w:r>
            <w:r w:rsidRPr="00C739B1">
              <w:rPr>
                <w:rStyle w:val="eop"/>
                <w:rFonts w:ascii="Times New Roman" w:hAnsi="Times New Roman" w:cs="Times New Roman"/>
              </w:rPr>
              <w:t> </w:t>
            </w:r>
          </w:p>
        </w:tc>
        <w:tc>
          <w:tcPr>
            <w:tcW w:w="1559" w:type="dxa"/>
            <w:gridSpan w:val="5"/>
          </w:tcPr>
          <w:p w14:paraId="5B1F9FD0" w14:textId="3F260D71"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3,0</w:t>
            </w:r>
            <w:r w:rsidRPr="00C739B1">
              <w:rPr>
                <w:rStyle w:val="eop"/>
                <w:rFonts w:ascii="Times New Roman" w:hAnsi="Times New Roman" w:cs="Times New Roman"/>
              </w:rPr>
              <w:t> </w:t>
            </w:r>
          </w:p>
        </w:tc>
        <w:tc>
          <w:tcPr>
            <w:tcW w:w="2139" w:type="dxa"/>
            <w:gridSpan w:val="7"/>
          </w:tcPr>
          <w:p w14:paraId="4E713BF8" w14:textId="31DE6D49"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80-84</w:t>
            </w:r>
            <w:r w:rsidRPr="00C739B1">
              <w:rPr>
                <w:rStyle w:val="eop"/>
                <w:rFonts w:ascii="Times New Roman" w:hAnsi="Times New Roman" w:cs="Times New Roman"/>
              </w:rPr>
              <w:t> </w:t>
            </w:r>
          </w:p>
        </w:tc>
        <w:tc>
          <w:tcPr>
            <w:tcW w:w="9468" w:type="dxa"/>
            <w:gridSpan w:val="5"/>
          </w:tcPr>
          <w:p w14:paraId="69166AC3" w14:textId="127CB6B7"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Good.</w:t>
            </w:r>
            <w:r w:rsidRPr="00C739B1">
              <w:rPr>
                <w:rFonts w:ascii="Times New Roman" w:hAnsi="Times New Roman" w:cs="Times New Roman"/>
                <w:bCs/>
                <w:lang w:val="en-US"/>
              </w:rPr>
              <w:t xml:space="preserve"> Meets most of the job standards.</w:t>
            </w:r>
          </w:p>
        </w:tc>
      </w:tr>
      <w:tr w:rsidR="0073056B" w:rsidRPr="00CC142B" w14:paraId="04B3A8DB" w14:textId="77777777" w:rsidTr="002B2C29">
        <w:trPr>
          <w:gridAfter w:val="3"/>
          <w:wAfter w:w="144" w:type="dxa"/>
          <w:trHeight w:val="150"/>
        </w:trPr>
        <w:tc>
          <w:tcPr>
            <w:tcW w:w="2113" w:type="dxa"/>
            <w:gridSpan w:val="3"/>
          </w:tcPr>
          <w:p w14:paraId="09B03717" w14:textId="3D135D11"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В-</w:t>
            </w:r>
            <w:r w:rsidRPr="00C739B1">
              <w:rPr>
                <w:rStyle w:val="eop"/>
                <w:rFonts w:ascii="Times New Roman" w:hAnsi="Times New Roman" w:cs="Times New Roman"/>
              </w:rPr>
              <w:t> </w:t>
            </w:r>
          </w:p>
        </w:tc>
        <w:tc>
          <w:tcPr>
            <w:tcW w:w="1559" w:type="dxa"/>
            <w:gridSpan w:val="5"/>
          </w:tcPr>
          <w:p w14:paraId="7BF4ACA4" w14:textId="2AE61CF5"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2,67</w:t>
            </w:r>
            <w:r w:rsidRPr="00C739B1">
              <w:rPr>
                <w:rStyle w:val="eop"/>
                <w:rFonts w:ascii="Times New Roman" w:hAnsi="Times New Roman" w:cs="Times New Roman"/>
              </w:rPr>
              <w:t> </w:t>
            </w:r>
          </w:p>
        </w:tc>
        <w:tc>
          <w:tcPr>
            <w:tcW w:w="2139" w:type="dxa"/>
            <w:gridSpan w:val="7"/>
          </w:tcPr>
          <w:p w14:paraId="483E2D58" w14:textId="58F1BD4B"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75-79</w:t>
            </w:r>
            <w:r w:rsidRPr="00C739B1">
              <w:rPr>
                <w:rStyle w:val="eop"/>
                <w:rFonts w:ascii="Times New Roman" w:hAnsi="Times New Roman" w:cs="Times New Roman"/>
              </w:rPr>
              <w:t> </w:t>
            </w:r>
          </w:p>
        </w:tc>
        <w:tc>
          <w:tcPr>
            <w:tcW w:w="9468" w:type="dxa"/>
            <w:gridSpan w:val="5"/>
          </w:tcPr>
          <w:p w14:paraId="145E6775" w14:textId="2115129E"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Good. </w:t>
            </w:r>
            <w:r w:rsidRPr="00C739B1">
              <w:rPr>
                <w:rFonts w:ascii="Times New Roman" w:hAnsi="Times New Roman" w:cs="Times New Roman"/>
                <w:bCs/>
                <w:lang w:val="en-US"/>
              </w:rPr>
              <w:t>More than enough. Shows some reasonable ownership of the material.</w:t>
            </w:r>
          </w:p>
        </w:tc>
      </w:tr>
      <w:tr w:rsidR="0073056B" w:rsidRPr="00CC142B" w14:paraId="0BFA15C5" w14:textId="77777777" w:rsidTr="002B2C29">
        <w:trPr>
          <w:gridAfter w:val="3"/>
          <w:wAfter w:w="144" w:type="dxa"/>
          <w:trHeight w:val="150"/>
        </w:trPr>
        <w:tc>
          <w:tcPr>
            <w:tcW w:w="2113" w:type="dxa"/>
            <w:gridSpan w:val="3"/>
          </w:tcPr>
          <w:p w14:paraId="3BDF1DE0" w14:textId="4CF7BB5D"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С+</w:t>
            </w:r>
            <w:r w:rsidRPr="00C739B1">
              <w:rPr>
                <w:rStyle w:val="eop"/>
                <w:rFonts w:ascii="Times New Roman" w:hAnsi="Times New Roman" w:cs="Times New Roman"/>
              </w:rPr>
              <w:t> </w:t>
            </w:r>
          </w:p>
        </w:tc>
        <w:tc>
          <w:tcPr>
            <w:tcW w:w="1559" w:type="dxa"/>
            <w:gridSpan w:val="5"/>
          </w:tcPr>
          <w:p w14:paraId="365CE6E2" w14:textId="56DBC5CF"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2,33</w:t>
            </w:r>
            <w:r w:rsidRPr="00C739B1">
              <w:rPr>
                <w:rStyle w:val="eop"/>
                <w:rFonts w:ascii="Times New Roman" w:hAnsi="Times New Roman" w:cs="Times New Roman"/>
              </w:rPr>
              <w:t> </w:t>
            </w:r>
          </w:p>
        </w:tc>
        <w:tc>
          <w:tcPr>
            <w:tcW w:w="2139" w:type="dxa"/>
            <w:gridSpan w:val="7"/>
          </w:tcPr>
          <w:p w14:paraId="7989EFB7" w14:textId="48408D09"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70-74</w:t>
            </w:r>
            <w:r w:rsidRPr="00C739B1">
              <w:rPr>
                <w:rStyle w:val="eop"/>
                <w:rFonts w:ascii="Times New Roman" w:hAnsi="Times New Roman" w:cs="Times New Roman"/>
              </w:rPr>
              <w:t> </w:t>
            </w:r>
          </w:p>
        </w:tc>
        <w:tc>
          <w:tcPr>
            <w:tcW w:w="9468" w:type="dxa"/>
            <w:gridSpan w:val="5"/>
          </w:tcPr>
          <w:p w14:paraId="31B74AF2" w14:textId="77777777" w:rsidR="0073056B" w:rsidRPr="00C739B1" w:rsidRDefault="0073056B" w:rsidP="001537C6">
            <w:pPr>
              <w:contextualSpacing/>
              <w:rPr>
                <w:rFonts w:ascii="Times New Roman" w:hAnsi="Times New Roman" w:cs="Times New Roman"/>
                <w:bCs/>
                <w:lang w:val="en-US"/>
              </w:rPr>
            </w:pPr>
            <w:r w:rsidRPr="00C739B1">
              <w:rPr>
                <w:rFonts w:ascii="Times New Roman" w:hAnsi="Times New Roman" w:cs="Times New Roman"/>
                <w:b/>
                <w:bCs/>
                <w:lang w:val="en-US"/>
              </w:rPr>
              <w:t xml:space="preserve">Good. </w:t>
            </w:r>
            <w:r w:rsidRPr="00C739B1">
              <w:rPr>
                <w:rFonts w:ascii="Times New Roman" w:hAnsi="Times New Roman" w:cs="Times New Roman"/>
                <w:bCs/>
                <w:lang w:val="en-US"/>
              </w:rPr>
              <w:t>Acceptable.</w:t>
            </w:r>
          </w:p>
          <w:p w14:paraId="3BBE3B6A" w14:textId="5FC2F3FD"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Cs/>
                <w:lang w:val="en-US"/>
              </w:rPr>
              <w:t xml:space="preserve"> Meets the basic standards of the task.</w:t>
            </w:r>
          </w:p>
        </w:tc>
      </w:tr>
      <w:tr w:rsidR="0073056B" w:rsidRPr="00CC142B" w14:paraId="466533EF" w14:textId="77777777" w:rsidTr="002B2C29">
        <w:trPr>
          <w:gridAfter w:val="3"/>
          <w:wAfter w:w="144" w:type="dxa"/>
          <w:trHeight w:val="150"/>
        </w:trPr>
        <w:tc>
          <w:tcPr>
            <w:tcW w:w="2113" w:type="dxa"/>
            <w:gridSpan w:val="3"/>
          </w:tcPr>
          <w:p w14:paraId="42788787" w14:textId="6F6F6F41"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С</w:t>
            </w:r>
            <w:r w:rsidRPr="00C739B1">
              <w:rPr>
                <w:rStyle w:val="eop"/>
                <w:rFonts w:ascii="Times New Roman" w:hAnsi="Times New Roman" w:cs="Times New Roman"/>
              </w:rPr>
              <w:t> </w:t>
            </w:r>
          </w:p>
        </w:tc>
        <w:tc>
          <w:tcPr>
            <w:tcW w:w="1559" w:type="dxa"/>
            <w:gridSpan w:val="5"/>
          </w:tcPr>
          <w:p w14:paraId="6D811BC0" w14:textId="210BFA6A"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2,0</w:t>
            </w:r>
            <w:r w:rsidRPr="00C739B1">
              <w:rPr>
                <w:rStyle w:val="eop"/>
                <w:rFonts w:ascii="Times New Roman" w:hAnsi="Times New Roman" w:cs="Times New Roman"/>
              </w:rPr>
              <w:t> </w:t>
            </w:r>
          </w:p>
        </w:tc>
        <w:tc>
          <w:tcPr>
            <w:tcW w:w="2139" w:type="dxa"/>
            <w:gridSpan w:val="7"/>
          </w:tcPr>
          <w:p w14:paraId="24F42BCC" w14:textId="63927A44"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65-69</w:t>
            </w:r>
            <w:r w:rsidRPr="00C739B1">
              <w:rPr>
                <w:rStyle w:val="eop"/>
                <w:rFonts w:ascii="Times New Roman" w:hAnsi="Times New Roman" w:cs="Times New Roman"/>
              </w:rPr>
              <w:t> </w:t>
            </w:r>
          </w:p>
        </w:tc>
        <w:tc>
          <w:tcPr>
            <w:tcW w:w="9468" w:type="dxa"/>
            <w:gridSpan w:val="5"/>
          </w:tcPr>
          <w:p w14:paraId="4640FE36" w14:textId="609022C9"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Satisfactory. </w:t>
            </w:r>
            <w:r w:rsidRPr="00C739B1">
              <w:rPr>
                <w:rFonts w:ascii="Times New Roman" w:hAnsi="Times New Roman" w:cs="Times New Roman"/>
                <w:bCs/>
                <w:lang w:val="en-US"/>
              </w:rPr>
              <w:t>Acceptable. Meets some basic job standards.</w:t>
            </w:r>
          </w:p>
        </w:tc>
      </w:tr>
      <w:tr w:rsidR="0073056B" w:rsidRPr="00CC142B" w14:paraId="4A142F21" w14:textId="77777777" w:rsidTr="002B2C29">
        <w:trPr>
          <w:gridAfter w:val="3"/>
          <w:wAfter w:w="144" w:type="dxa"/>
          <w:trHeight w:val="150"/>
        </w:trPr>
        <w:tc>
          <w:tcPr>
            <w:tcW w:w="2113" w:type="dxa"/>
            <w:gridSpan w:val="3"/>
          </w:tcPr>
          <w:p w14:paraId="2AF26199" w14:textId="056960AB"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С-</w:t>
            </w:r>
            <w:r w:rsidRPr="00C739B1">
              <w:rPr>
                <w:rStyle w:val="eop"/>
                <w:rFonts w:ascii="Times New Roman" w:hAnsi="Times New Roman" w:cs="Times New Roman"/>
              </w:rPr>
              <w:t> </w:t>
            </w:r>
          </w:p>
        </w:tc>
        <w:tc>
          <w:tcPr>
            <w:tcW w:w="1559" w:type="dxa"/>
            <w:gridSpan w:val="5"/>
          </w:tcPr>
          <w:p w14:paraId="46C91561" w14:textId="36AE2B0E"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1,67</w:t>
            </w:r>
            <w:r w:rsidRPr="00C739B1">
              <w:rPr>
                <w:rStyle w:val="eop"/>
                <w:rFonts w:ascii="Times New Roman" w:hAnsi="Times New Roman" w:cs="Times New Roman"/>
              </w:rPr>
              <w:t> </w:t>
            </w:r>
          </w:p>
        </w:tc>
        <w:tc>
          <w:tcPr>
            <w:tcW w:w="2139" w:type="dxa"/>
            <w:gridSpan w:val="7"/>
          </w:tcPr>
          <w:p w14:paraId="2F96ED7F" w14:textId="52B694FF"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60-64</w:t>
            </w:r>
            <w:r w:rsidRPr="00C739B1">
              <w:rPr>
                <w:rStyle w:val="eop"/>
                <w:rFonts w:ascii="Times New Roman" w:hAnsi="Times New Roman" w:cs="Times New Roman"/>
              </w:rPr>
              <w:t> </w:t>
            </w:r>
          </w:p>
        </w:tc>
        <w:tc>
          <w:tcPr>
            <w:tcW w:w="9468" w:type="dxa"/>
            <w:gridSpan w:val="5"/>
          </w:tcPr>
          <w:p w14:paraId="4C21DC7B" w14:textId="36AD1297"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Satisfactory. </w:t>
            </w:r>
            <w:r w:rsidRPr="00C739B1">
              <w:rPr>
                <w:rFonts w:ascii="Times New Roman" w:hAnsi="Times New Roman" w:cs="Times New Roman"/>
                <w:bCs/>
                <w:lang w:val="en-US"/>
              </w:rPr>
              <w:t>Acceptable. Meets some basic job standards.</w:t>
            </w:r>
          </w:p>
        </w:tc>
      </w:tr>
      <w:tr w:rsidR="0073056B" w:rsidRPr="00C739B1" w14:paraId="44159E27" w14:textId="77777777" w:rsidTr="002B2C29">
        <w:trPr>
          <w:gridAfter w:val="3"/>
          <w:wAfter w:w="144" w:type="dxa"/>
          <w:trHeight w:val="150"/>
        </w:trPr>
        <w:tc>
          <w:tcPr>
            <w:tcW w:w="2113" w:type="dxa"/>
            <w:gridSpan w:val="3"/>
          </w:tcPr>
          <w:p w14:paraId="536E9676" w14:textId="417EDD7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D+</w:t>
            </w:r>
            <w:r w:rsidRPr="00C739B1">
              <w:rPr>
                <w:rStyle w:val="eop"/>
                <w:rFonts w:ascii="Times New Roman" w:hAnsi="Times New Roman" w:cs="Times New Roman"/>
              </w:rPr>
              <w:t> </w:t>
            </w:r>
          </w:p>
        </w:tc>
        <w:tc>
          <w:tcPr>
            <w:tcW w:w="1559" w:type="dxa"/>
            <w:gridSpan w:val="5"/>
          </w:tcPr>
          <w:p w14:paraId="4F3C2856" w14:textId="3B030E79"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1,33</w:t>
            </w:r>
            <w:r w:rsidRPr="00C739B1">
              <w:rPr>
                <w:rStyle w:val="eop"/>
                <w:rFonts w:ascii="Times New Roman" w:hAnsi="Times New Roman" w:cs="Times New Roman"/>
              </w:rPr>
              <w:t> </w:t>
            </w:r>
          </w:p>
        </w:tc>
        <w:tc>
          <w:tcPr>
            <w:tcW w:w="2139" w:type="dxa"/>
            <w:gridSpan w:val="7"/>
          </w:tcPr>
          <w:p w14:paraId="548F170A" w14:textId="7F4F158A"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55-59</w:t>
            </w:r>
            <w:r w:rsidRPr="00C739B1">
              <w:rPr>
                <w:rStyle w:val="eop"/>
                <w:rFonts w:ascii="Times New Roman" w:hAnsi="Times New Roman" w:cs="Times New Roman"/>
              </w:rPr>
              <w:t> </w:t>
            </w:r>
          </w:p>
        </w:tc>
        <w:tc>
          <w:tcPr>
            <w:tcW w:w="9468" w:type="dxa"/>
            <w:gridSpan w:val="5"/>
          </w:tcPr>
          <w:p w14:paraId="703E273E" w14:textId="77777777" w:rsidR="0073056B" w:rsidRPr="00C739B1" w:rsidRDefault="0073056B" w:rsidP="001537C6">
            <w:pPr>
              <w:contextualSpacing/>
              <w:rPr>
                <w:rFonts w:ascii="Times New Roman" w:hAnsi="Times New Roman" w:cs="Times New Roman"/>
                <w:b/>
                <w:bCs/>
              </w:rPr>
            </w:pPr>
            <w:r w:rsidRPr="00C739B1">
              <w:rPr>
                <w:rFonts w:ascii="Times New Roman" w:hAnsi="Times New Roman" w:cs="Times New Roman"/>
                <w:b/>
                <w:bCs/>
              </w:rPr>
              <w:t xml:space="preserve">Satisfactory. </w:t>
            </w:r>
          </w:p>
          <w:p w14:paraId="1073C33C" w14:textId="1B745848" w:rsidR="0073056B" w:rsidRPr="00C739B1" w:rsidRDefault="0073056B" w:rsidP="001537C6">
            <w:pPr>
              <w:contextualSpacing/>
              <w:rPr>
                <w:rFonts w:ascii="Times New Roman" w:hAnsi="Times New Roman" w:cs="Times New Roman"/>
                <w:bCs/>
              </w:rPr>
            </w:pPr>
            <w:r w:rsidRPr="00C739B1">
              <w:rPr>
                <w:rFonts w:ascii="Times New Roman" w:hAnsi="Times New Roman" w:cs="Times New Roman"/>
                <w:bCs/>
              </w:rPr>
              <w:t>Minimally acceptable.</w:t>
            </w:r>
          </w:p>
        </w:tc>
      </w:tr>
      <w:tr w:rsidR="0073056B" w:rsidRPr="00CC142B" w14:paraId="14D10A13" w14:textId="77777777" w:rsidTr="002B2C29">
        <w:trPr>
          <w:gridAfter w:val="3"/>
          <w:wAfter w:w="144" w:type="dxa"/>
          <w:trHeight w:val="150"/>
        </w:trPr>
        <w:tc>
          <w:tcPr>
            <w:tcW w:w="2113" w:type="dxa"/>
            <w:gridSpan w:val="3"/>
          </w:tcPr>
          <w:p w14:paraId="074F71FB" w14:textId="17FA4A51"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D</w:t>
            </w:r>
            <w:r w:rsidRPr="00C739B1">
              <w:rPr>
                <w:rStyle w:val="eop"/>
                <w:rFonts w:ascii="Times New Roman" w:hAnsi="Times New Roman" w:cs="Times New Roman"/>
              </w:rPr>
              <w:t> </w:t>
            </w:r>
          </w:p>
        </w:tc>
        <w:tc>
          <w:tcPr>
            <w:tcW w:w="1559" w:type="dxa"/>
            <w:gridSpan w:val="5"/>
          </w:tcPr>
          <w:p w14:paraId="11C9A033" w14:textId="7801D093"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1,0</w:t>
            </w:r>
            <w:r w:rsidRPr="00C739B1">
              <w:rPr>
                <w:rStyle w:val="eop"/>
                <w:rFonts w:ascii="Times New Roman" w:hAnsi="Times New Roman" w:cs="Times New Roman"/>
              </w:rPr>
              <w:t> </w:t>
            </w:r>
          </w:p>
        </w:tc>
        <w:tc>
          <w:tcPr>
            <w:tcW w:w="2139" w:type="dxa"/>
            <w:gridSpan w:val="7"/>
          </w:tcPr>
          <w:p w14:paraId="0DD469A7" w14:textId="78AB9EB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50-54</w:t>
            </w:r>
            <w:r w:rsidRPr="00C739B1">
              <w:rPr>
                <w:rStyle w:val="eop"/>
                <w:rFonts w:ascii="Times New Roman" w:hAnsi="Times New Roman" w:cs="Times New Roman"/>
              </w:rPr>
              <w:t> </w:t>
            </w:r>
          </w:p>
        </w:tc>
        <w:tc>
          <w:tcPr>
            <w:tcW w:w="9468" w:type="dxa"/>
            <w:gridSpan w:val="5"/>
          </w:tcPr>
          <w:p w14:paraId="1F990BB6" w14:textId="77777777"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 xml:space="preserve">Satisfactory. </w:t>
            </w:r>
          </w:p>
          <w:p w14:paraId="28E5D960" w14:textId="4D630D1F" w:rsidR="0073056B" w:rsidRPr="00C739B1" w:rsidRDefault="0073056B" w:rsidP="001537C6">
            <w:pPr>
              <w:contextualSpacing/>
              <w:rPr>
                <w:rFonts w:ascii="Times New Roman" w:hAnsi="Times New Roman" w:cs="Times New Roman"/>
                <w:bCs/>
                <w:lang w:val="en-US"/>
              </w:rPr>
            </w:pPr>
            <w:r w:rsidRPr="00C739B1">
              <w:rPr>
                <w:rFonts w:ascii="Times New Roman" w:hAnsi="Times New Roman" w:cs="Times New Roman"/>
                <w:bCs/>
                <w:lang w:val="en-US"/>
              </w:rPr>
              <w:t>Minimally acceptable. The lowest level of knowledge and completion of the task.</w:t>
            </w:r>
          </w:p>
        </w:tc>
      </w:tr>
      <w:tr w:rsidR="0073056B" w:rsidRPr="00C739B1" w14:paraId="163EF3CD" w14:textId="77777777" w:rsidTr="002B2C29">
        <w:trPr>
          <w:gridAfter w:val="3"/>
          <w:wAfter w:w="144" w:type="dxa"/>
          <w:trHeight w:val="150"/>
        </w:trPr>
        <w:tc>
          <w:tcPr>
            <w:tcW w:w="2113" w:type="dxa"/>
            <w:gridSpan w:val="3"/>
          </w:tcPr>
          <w:p w14:paraId="53E4F843" w14:textId="6AF4FAD8"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FX</w:t>
            </w:r>
            <w:r w:rsidRPr="00C739B1">
              <w:rPr>
                <w:rStyle w:val="eop"/>
                <w:rFonts w:ascii="Times New Roman" w:hAnsi="Times New Roman" w:cs="Times New Roman"/>
              </w:rPr>
              <w:t> </w:t>
            </w:r>
          </w:p>
        </w:tc>
        <w:tc>
          <w:tcPr>
            <w:tcW w:w="1559" w:type="dxa"/>
            <w:gridSpan w:val="5"/>
          </w:tcPr>
          <w:p w14:paraId="3A5557D5" w14:textId="53481000"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0,5</w:t>
            </w:r>
            <w:r w:rsidRPr="00C739B1">
              <w:rPr>
                <w:rStyle w:val="eop"/>
                <w:rFonts w:ascii="Times New Roman" w:hAnsi="Times New Roman" w:cs="Times New Roman"/>
              </w:rPr>
              <w:t> </w:t>
            </w:r>
          </w:p>
        </w:tc>
        <w:tc>
          <w:tcPr>
            <w:tcW w:w="2139" w:type="dxa"/>
            <w:gridSpan w:val="7"/>
          </w:tcPr>
          <w:p w14:paraId="12151030" w14:textId="0E9AC09F"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25-49</w:t>
            </w:r>
            <w:r w:rsidRPr="00C739B1">
              <w:rPr>
                <w:rStyle w:val="eop"/>
                <w:rFonts w:ascii="Times New Roman" w:hAnsi="Times New Roman" w:cs="Times New Roman"/>
              </w:rPr>
              <w:t> </w:t>
            </w:r>
          </w:p>
        </w:tc>
        <w:tc>
          <w:tcPr>
            <w:tcW w:w="9468" w:type="dxa"/>
            <w:gridSpan w:val="5"/>
          </w:tcPr>
          <w:p w14:paraId="3F21F093" w14:textId="77777777" w:rsidR="0073056B" w:rsidRPr="00C739B1" w:rsidRDefault="0073056B" w:rsidP="001537C6">
            <w:pPr>
              <w:contextualSpacing/>
              <w:rPr>
                <w:rFonts w:ascii="Times New Roman" w:hAnsi="Times New Roman" w:cs="Times New Roman"/>
                <w:b/>
                <w:bCs/>
              </w:rPr>
            </w:pPr>
            <w:r w:rsidRPr="00C739B1">
              <w:rPr>
                <w:rFonts w:ascii="Times New Roman" w:hAnsi="Times New Roman" w:cs="Times New Roman"/>
                <w:b/>
                <w:bCs/>
              </w:rPr>
              <w:t xml:space="preserve">Unsatisfactory. </w:t>
            </w:r>
          </w:p>
          <w:p w14:paraId="4D1ABFDA" w14:textId="14170435" w:rsidR="0073056B" w:rsidRPr="00C739B1" w:rsidRDefault="0073056B" w:rsidP="001537C6">
            <w:pPr>
              <w:contextualSpacing/>
              <w:rPr>
                <w:rFonts w:ascii="Times New Roman" w:hAnsi="Times New Roman" w:cs="Times New Roman"/>
                <w:bCs/>
              </w:rPr>
            </w:pPr>
            <w:r w:rsidRPr="00C739B1">
              <w:rPr>
                <w:rFonts w:ascii="Times New Roman" w:hAnsi="Times New Roman" w:cs="Times New Roman"/>
                <w:bCs/>
              </w:rPr>
              <w:t>Minimally acceptable.</w:t>
            </w:r>
          </w:p>
        </w:tc>
      </w:tr>
      <w:tr w:rsidR="0073056B" w:rsidRPr="00C739B1" w14:paraId="05E5D1E9" w14:textId="77777777" w:rsidTr="002B2C29">
        <w:trPr>
          <w:gridAfter w:val="3"/>
          <w:wAfter w:w="144" w:type="dxa"/>
          <w:trHeight w:val="150"/>
        </w:trPr>
        <w:tc>
          <w:tcPr>
            <w:tcW w:w="2113" w:type="dxa"/>
            <w:gridSpan w:val="3"/>
          </w:tcPr>
          <w:p w14:paraId="01D5E9D3" w14:textId="61DC4776"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F</w:t>
            </w:r>
            <w:r w:rsidRPr="00C739B1">
              <w:rPr>
                <w:rStyle w:val="eop"/>
                <w:rFonts w:ascii="Times New Roman" w:hAnsi="Times New Roman" w:cs="Times New Roman"/>
              </w:rPr>
              <w:t> </w:t>
            </w:r>
          </w:p>
        </w:tc>
        <w:tc>
          <w:tcPr>
            <w:tcW w:w="1559" w:type="dxa"/>
            <w:gridSpan w:val="5"/>
          </w:tcPr>
          <w:p w14:paraId="76915E3C" w14:textId="5AAE6071"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0</w:t>
            </w:r>
            <w:r w:rsidRPr="00C739B1">
              <w:rPr>
                <w:rStyle w:val="eop"/>
                <w:rFonts w:ascii="Times New Roman" w:hAnsi="Times New Roman" w:cs="Times New Roman"/>
              </w:rPr>
              <w:t> </w:t>
            </w:r>
          </w:p>
        </w:tc>
        <w:tc>
          <w:tcPr>
            <w:tcW w:w="2139" w:type="dxa"/>
            <w:gridSpan w:val="7"/>
          </w:tcPr>
          <w:p w14:paraId="0677FC87" w14:textId="6EB6C270" w:rsidR="0073056B" w:rsidRPr="00C739B1" w:rsidRDefault="0073056B" w:rsidP="001537C6">
            <w:pPr>
              <w:contextualSpacing/>
              <w:rPr>
                <w:rFonts w:ascii="Times New Roman" w:hAnsi="Times New Roman" w:cs="Times New Roman"/>
                <w:b/>
                <w:bCs/>
              </w:rPr>
            </w:pPr>
            <w:r w:rsidRPr="00C739B1">
              <w:rPr>
                <w:rStyle w:val="normaltextrun"/>
                <w:rFonts w:ascii="Times New Roman" w:hAnsi="Times New Roman" w:cs="Times New Roman"/>
              </w:rPr>
              <w:t>0-24</w:t>
            </w:r>
            <w:r w:rsidRPr="00C739B1">
              <w:rPr>
                <w:rStyle w:val="eop"/>
                <w:rFonts w:ascii="Times New Roman" w:hAnsi="Times New Roman" w:cs="Times New Roman"/>
              </w:rPr>
              <w:t> </w:t>
            </w:r>
          </w:p>
        </w:tc>
        <w:tc>
          <w:tcPr>
            <w:tcW w:w="9468" w:type="dxa"/>
            <w:gridSpan w:val="5"/>
          </w:tcPr>
          <w:p w14:paraId="597CB69F" w14:textId="77777777" w:rsidR="0073056B" w:rsidRPr="00C739B1" w:rsidRDefault="0073056B" w:rsidP="001537C6">
            <w:pPr>
              <w:contextualSpacing/>
              <w:rPr>
                <w:rFonts w:ascii="Times New Roman" w:hAnsi="Times New Roman" w:cs="Times New Roman"/>
                <w:b/>
                <w:bCs/>
              </w:rPr>
            </w:pPr>
            <w:r w:rsidRPr="00C739B1">
              <w:rPr>
                <w:rFonts w:ascii="Times New Roman" w:hAnsi="Times New Roman" w:cs="Times New Roman"/>
                <w:b/>
                <w:bCs/>
              </w:rPr>
              <w:t xml:space="preserve">Unsatisfactory. </w:t>
            </w:r>
          </w:p>
          <w:p w14:paraId="441F755A" w14:textId="2076E6BA" w:rsidR="0073056B" w:rsidRPr="00C739B1" w:rsidRDefault="0073056B" w:rsidP="001537C6">
            <w:pPr>
              <w:contextualSpacing/>
              <w:rPr>
                <w:rFonts w:ascii="Times New Roman" w:hAnsi="Times New Roman" w:cs="Times New Roman"/>
                <w:bCs/>
              </w:rPr>
            </w:pPr>
            <w:r w:rsidRPr="00C739B1">
              <w:rPr>
                <w:rFonts w:ascii="Times New Roman" w:hAnsi="Times New Roman" w:cs="Times New Roman"/>
                <w:bCs/>
              </w:rPr>
              <w:t>Very low productivity</w:t>
            </w:r>
            <w:r w:rsidRPr="00C739B1">
              <w:rPr>
                <w:rFonts w:ascii="Times New Roman" w:hAnsi="Times New Roman" w:cs="Times New Roman"/>
              </w:rPr>
              <w:t>.</w:t>
            </w:r>
          </w:p>
        </w:tc>
      </w:tr>
      <w:tr w:rsidR="0073056B" w:rsidRPr="00CC142B" w14:paraId="3C67FBCB" w14:textId="77777777" w:rsidTr="002B2C29">
        <w:trPr>
          <w:gridAfter w:val="2"/>
          <w:wAfter w:w="119" w:type="dxa"/>
        </w:trPr>
        <w:tc>
          <w:tcPr>
            <w:tcW w:w="567" w:type="dxa"/>
          </w:tcPr>
          <w:p w14:paraId="67CE8C40" w14:textId="20DA3452"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11.</w:t>
            </w:r>
          </w:p>
        </w:tc>
        <w:tc>
          <w:tcPr>
            <w:tcW w:w="14737" w:type="dxa"/>
            <w:gridSpan w:val="20"/>
          </w:tcPr>
          <w:p w14:paraId="79E76058" w14:textId="46460CAD"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 xml:space="preserve">Educational resources </w:t>
            </w:r>
            <w:r w:rsidRPr="00C739B1">
              <w:rPr>
                <w:rFonts w:ascii="Times New Roman" w:hAnsi="Times New Roman" w:cs="Times New Roman"/>
                <w:bCs/>
                <w:lang w:val="en-US"/>
              </w:rPr>
              <w:t>(use the full link and specify where you can access the texts/materials)</w:t>
            </w:r>
          </w:p>
        </w:tc>
      </w:tr>
      <w:tr w:rsidR="0073056B" w:rsidRPr="00C739B1" w14:paraId="1E5BB5E4" w14:textId="77777777" w:rsidTr="002B2C29">
        <w:trPr>
          <w:gridAfter w:val="3"/>
          <w:wAfter w:w="144" w:type="dxa"/>
          <w:trHeight w:val="72"/>
        </w:trPr>
        <w:tc>
          <w:tcPr>
            <w:tcW w:w="2397" w:type="dxa"/>
            <w:gridSpan w:val="4"/>
            <w:vMerge w:val="restart"/>
          </w:tcPr>
          <w:p w14:paraId="0F92279D" w14:textId="17D97D2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 xml:space="preserve">Literature </w:t>
            </w:r>
          </w:p>
          <w:p w14:paraId="69373E32" w14:textId="4B9AA541" w:rsidR="0073056B" w:rsidRPr="00C739B1" w:rsidRDefault="0073056B" w:rsidP="001537C6">
            <w:pPr>
              <w:contextualSpacing/>
              <w:jc w:val="both"/>
              <w:rPr>
                <w:rFonts w:ascii="Times New Roman" w:hAnsi="Times New Roman" w:cs="Times New Roman"/>
              </w:rPr>
            </w:pPr>
          </w:p>
        </w:tc>
        <w:tc>
          <w:tcPr>
            <w:tcW w:w="12882" w:type="dxa"/>
            <w:gridSpan w:val="16"/>
          </w:tcPr>
          <w:p w14:paraId="3032E853" w14:textId="77777777" w:rsidR="0073056B" w:rsidRPr="00C739B1" w:rsidRDefault="0073056B" w:rsidP="001537C6">
            <w:pPr>
              <w:contextualSpacing/>
              <w:jc w:val="center"/>
              <w:rPr>
                <w:rFonts w:ascii="Times New Roman" w:hAnsi="Times New Roman" w:cs="Times New Roman"/>
                <w:b/>
                <w:bCs/>
              </w:rPr>
            </w:pPr>
            <w:r w:rsidRPr="00C739B1">
              <w:rPr>
                <w:rFonts w:ascii="Times New Roman" w:hAnsi="Times New Roman" w:cs="Times New Roman"/>
                <w:b/>
                <w:bCs/>
              </w:rPr>
              <w:lastRenderedPageBreak/>
              <w:t>Main</w:t>
            </w:r>
          </w:p>
          <w:p w14:paraId="31BF0EDC" w14:textId="61061CDE" w:rsidR="0073056B" w:rsidRPr="00C739B1" w:rsidRDefault="0073056B" w:rsidP="001537C6">
            <w:pPr>
              <w:contextualSpacing/>
              <w:jc w:val="center"/>
              <w:rPr>
                <w:rFonts w:ascii="Times New Roman" w:hAnsi="Times New Roman" w:cs="Times New Roman"/>
                <w:b/>
                <w:bCs/>
                <w:lang w:val="en-US"/>
              </w:rPr>
            </w:pPr>
            <w:r w:rsidRPr="00C739B1">
              <w:rPr>
                <w:rFonts w:ascii="Times New Roman" w:hAnsi="Times New Roman" w:cs="Times New Roman"/>
                <w:b/>
                <w:bCs/>
                <w:lang w:val="en-US"/>
              </w:rPr>
              <w:lastRenderedPageBreak/>
              <w:t>Available in the library</w:t>
            </w:r>
          </w:p>
          <w:tbl>
            <w:tblPr>
              <w:tblW w:w="12097" w:type="dxa"/>
              <w:tblLayout w:type="fixed"/>
              <w:tblLook w:val="04A0" w:firstRow="1" w:lastRow="0" w:firstColumn="1" w:lastColumn="0" w:noHBand="0" w:noVBand="1"/>
            </w:tblPr>
            <w:tblGrid>
              <w:gridCol w:w="3295"/>
              <w:gridCol w:w="7951"/>
              <w:gridCol w:w="851"/>
            </w:tblGrid>
            <w:tr w:rsidR="002D0081" w:rsidRPr="00C739B1" w14:paraId="2C8B99EB" w14:textId="77777777" w:rsidTr="002D0081">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628" w14:textId="529D6BC7"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val="en-US" w:eastAsia="ru-RU"/>
                      <w14:ligatures w14:val="none"/>
                    </w:rPr>
                    <w:t>Author</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74F090DD" w14:textId="397EAB5A" w:rsidR="002D0081" w:rsidRPr="00C739B1" w:rsidRDefault="002D0081" w:rsidP="001537C6">
                  <w:pPr>
                    <w:spacing w:after="0" w:line="240" w:lineRule="auto"/>
                    <w:contextualSpacing/>
                    <w:rPr>
                      <w:rFonts w:ascii="Times New Roman" w:eastAsia="Times New Roman" w:hAnsi="Times New Roman" w:cs="Times New Roman"/>
                      <w:b/>
                      <w:bCs/>
                      <w:kern w:val="0"/>
                      <w:lang w:val="en-US" w:eastAsia="ru-RU"/>
                      <w14:ligatures w14:val="none"/>
                    </w:rPr>
                  </w:pPr>
                  <w:r w:rsidRPr="00C739B1">
                    <w:rPr>
                      <w:rFonts w:ascii="Times New Roman" w:eastAsia="Times New Roman" w:hAnsi="Times New Roman" w:cs="Times New Roman"/>
                      <w:b/>
                      <w:bCs/>
                      <w:kern w:val="0"/>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F2614D" w14:textId="19B6DF9E"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eastAsia="ru-RU"/>
                      <w14:ligatures w14:val="none"/>
                    </w:rPr>
                    <w:t>Year of publication</w:t>
                  </w:r>
                </w:p>
              </w:tc>
            </w:tr>
            <w:tr w:rsidR="002D0081" w:rsidRPr="00C739B1" w14:paraId="4C38F991" w14:textId="77777777" w:rsidTr="002D0081">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029CA923"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Nicholas J Talley, Brad Frankum &amp; David Currow. Essentials of Internal medicine</w:t>
                  </w:r>
                </w:p>
              </w:tc>
              <w:tc>
                <w:tcPr>
                  <w:tcW w:w="7951" w:type="dxa"/>
                  <w:tcBorders>
                    <w:top w:val="nil"/>
                    <w:left w:val="nil"/>
                    <w:bottom w:val="single" w:sz="4" w:space="0" w:color="auto"/>
                    <w:right w:val="single" w:sz="4" w:space="0" w:color="auto"/>
                  </w:tcBorders>
                  <w:shd w:val="clear" w:color="auto" w:fill="auto"/>
                  <w:vAlign w:val="center"/>
                  <w:hideMark/>
                </w:tcPr>
                <w:p w14:paraId="4F11523F"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 xml:space="preserve">Elsevier. 3d edition, Chapter 8,9 p 153-228 – </w:t>
                  </w:r>
                  <w:r w:rsidRPr="00C739B1">
                    <w:rPr>
                      <w:rFonts w:ascii="Times New Roman" w:hAnsi="Times New Roman" w:cs="Times New Roman"/>
                      <w:b/>
                      <w:bCs/>
                      <w:lang w:val="en-US"/>
                    </w:rPr>
                    <w:t xml:space="preserve">1 </w:t>
                  </w:r>
                  <w:r w:rsidRPr="00C739B1">
                    <w:rPr>
                      <w:rFonts w:ascii="Times New Roman" w:hAnsi="Times New Roman" w:cs="Times New Roman"/>
                      <w:b/>
                      <w:bCs/>
                    </w:rPr>
                    <w:t>экземпляр</w:t>
                  </w:r>
                </w:p>
              </w:tc>
              <w:tc>
                <w:tcPr>
                  <w:tcW w:w="851" w:type="dxa"/>
                  <w:tcBorders>
                    <w:top w:val="nil"/>
                    <w:left w:val="nil"/>
                    <w:bottom w:val="single" w:sz="4" w:space="0" w:color="auto"/>
                    <w:right w:val="single" w:sz="4" w:space="0" w:color="auto"/>
                  </w:tcBorders>
                  <w:shd w:val="clear" w:color="auto" w:fill="auto"/>
                  <w:vAlign w:val="center"/>
                  <w:hideMark/>
                </w:tcPr>
                <w:p w14:paraId="668D0D02"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eastAsia="Times New Roman" w:hAnsi="Times New Roman" w:cs="Times New Roman"/>
                      <w:kern w:val="0"/>
                      <w:lang w:val="en-US" w:eastAsia="ru-RU"/>
                      <w14:ligatures w14:val="none"/>
                    </w:rPr>
                    <w:t>2014</w:t>
                  </w:r>
                </w:p>
              </w:tc>
            </w:tr>
            <w:tr w:rsidR="002D0081" w:rsidRPr="00C739B1" w14:paraId="0B5A181F" w14:textId="77777777" w:rsidTr="002D0081">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0CB0279"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lang w:val="en-US"/>
                    </w:rPr>
                    <w:t>Rau, Ramesh R</w:t>
                  </w:r>
                </w:p>
              </w:tc>
              <w:tc>
                <w:tcPr>
                  <w:tcW w:w="7951" w:type="dxa"/>
                  <w:tcBorders>
                    <w:top w:val="single" w:sz="4" w:space="0" w:color="auto"/>
                    <w:left w:val="nil"/>
                    <w:bottom w:val="single" w:sz="4" w:space="0" w:color="auto"/>
                    <w:right w:val="single" w:sz="4" w:space="0" w:color="auto"/>
                  </w:tcBorders>
                  <w:shd w:val="clear" w:color="auto" w:fill="auto"/>
                  <w:vAlign w:val="center"/>
                </w:tcPr>
                <w:p w14:paraId="472AAAC8" w14:textId="77777777" w:rsidR="002D0081" w:rsidRPr="00C739B1" w:rsidRDefault="002D0081" w:rsidP="001537C6">
                  <w:pPr>
                    <w:spacing w:after="0" w:line="240" w:lineRule="auto"/>
                    <w:contextualSpacing/>
                    <w:rPr>
                      <w:rFonts w:ascii="Times New Roman" w:hAnsi="Times New Roman" w:cs="Times New Roman"/>
                      <w:lang w:val="en-US"/>
                    </w:rPr>
                  </w:pPr>
                  <w:r w:rsidRPr="00C739B1">
                    <w:rPr>
                      <w:rFonts w:ascii="Times New Roman" w:hAnsi="Times New Roman" w:cs="Times New Roman"/>
                      <w:lang w:val="en-US"/>
                    </w:rPr>
                    <w:t xml:space="preserve">Rau, Ramesh R. Clinical </w:t>
                  </w:r>
                  <w:proofErr w:type="gramStart"/>
                  <w:r w:rsidRPr="00C739B1">
                    <w:rPr>
                      <w:rFonts w:ascii="Times New Roman" w:hAnsi="Times New Roman" w:cs="Times New Roman"/>
                      <w:lang w:val="en-US"/>
                    </w:rPr>
                    <w:t>Cardiology :</w:t>
                  </w:r>
                  <w:proofErr w:type="gramEnd"/>
                  <w:r w:rsidRPr="00C739B1">
                    <w:rPr>
                      <w:rFonts w:ascii="Times New Roman" w:hAnsi="Times New Roman" w:cs="Times New Roman"/>
                      <w:lang w:val="en-US"/>
                    </w:rPr>
                    <w:t xml:space="preserve">  Made Easy® / R. R. Rau, 2015. - 257 p. - </w:t>
                  </w:r>
                  <w:r w:rsidRPr="00C739B1">
                    <w:rPr>
                      <w:rFonts w:ascii="Times New Roman" w:hAnsi="Times New Roman" w:cs="Times New Roman"/>
                    </w:rPr>
                    <w:t>Текст</w:t>
                  </w:r>
                  <w:r w:rsidRPr="00C739B1">
                    <w:rPr>
                      <w:rFonts w:ascii="Times New Roman" w:hAnsi="Times New Roman" w:cs="Times New Roman"/>
                      <w:lang w:val="en-US"/>
                    </w:rPr>
                    <w:t xml:space="preserve"> : </w:t>
                  </w:r>
                  <w:r w:rsidRPr="00C739B1">
                    <w:rPr>
                      <w:rFonts w:ascii="Times New Roman" w:hAnsi="Times New Roman" w:cs="Times New Roman"/>
                    </w:rPr>
                    <w:t>непосредственный</w:t>
                  </w:r>
                  <w:r w:rsidRPr="00C739B1">
                    <w:rPr>
                      <w:rFonts w:ascii="Times New Roman" w:hAnsi="Times New Roman" w:cs="Times New Roman"/>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AE697CB"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2015</w:t>
                  </w:r>
                </w:p>
              </w:tc>
            </w:tr>
            <w:tr w:rsidR="002D0081" w:rsidRPr="00C739B1" w14:paraId="28C63277" w14:textId="77777777" w:rsidTr="002D0081">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A5C1AC8"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С. К. Жауғашева, С. Б. Жәутікова, М. Т. Алиякпаров, М. М. Түсіпбекова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5A7C2300"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Тірек-қимыл жүйесі </w:t>
                  </w:r>
                  <w:proofErr w:type="gramStart"/>
                  <w:r w:rsidRPr="00C739B1">
                    <w:rPr>
                      <w:rFonts w:ascii="Times New Roman" w:hAnsi="Times New Roman" w:cs="Times New Roman"/>
                    </w:rPr>
                    <w:t>модулі :</w:t>
                  </w:r>
                  <w:proofErr w:type="gramEnd"/>
                  <w:r w:rsidRPr="00C739B1">
                    <w:rPr>
                      <w:rFonts w:ascii="Times New Roman" w:hAnsi="Times New Roman" w:cs="Times New Roman"/>
                    </w:rPr>
                    <w:t xml:space="preserve"> оқулық / С. К. Жауғашева, С. Б. Жәутікова, М. Т. Алиякпаров, М. М. Түсіпбекова ; жауапты ред.: С. Б. Жәутікова, С. Б. Нұрсұлтанова ; серия ред. Р. С. Досмағамбетова, 2014. - 237, [3]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6757A79D"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2014</w:t>
                  </w:r>
                </w:p>
              </w:tc>
            </w:tr>
            <w:tr w:rsidR="002D0081" w:rsidRPr="00C739B1" w14:paraId="5A5C639B" w14:textId="77777777" w:rsidTr="002D0081">
              <w:trPr>
                <w:trHeight w:val="177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68ABF71"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23DF4571"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Ішкі </w:t>
                  </w:r>
                  <w:proofErr w:type="gramStart"/>
                  <w:r w:rsidRPr="00C739B1">
                    <w:rPr>
                      <w:rFonts w:ascii="Times New Roman" w:hAnsi="Times New Roman" w:cs="Times New Roman"/>
                    </w:rPr>
                    <w:t>аурулар :</w:t>
                  </w:r>
                  <w:proofErr w:type="gramEnd"/>
                  <w:r w:rsidRPr="00C739B1">
                    <w:rPr>
                      <w:rFonts w:ascii="Times New Roman" w:hAnsi="Times New Roman" w:cs="Times New Roman"/>
                    </w:rPr>
                    <w:t xml:space="preserve"> оқулық : 2 томдық / жалпы ред. басқ. Р. С. </w:t>
                  </w:r>
                  <w:proofErr w:type="gramStart"/>
                  <w:r w:rsidRPr="00C739B1">
                    <w:rPr>
                      <w:rFonts w:ascii="Times New Roman" w:hAnsi="Times New Roman" w:cs="Times New Roman"/>
                    </w:rPr>
                    <w:t>Досмағамбетова ;</w:t>
                  </w:r>
                  <w:proofErr w:type="gramEnd"/>
                  <w:r w:rsidRPr="00C739B1">
                    <w:rPr>
                      <w:rFonts w:ascii="Times New Roman" w:hAnsi="Times New Roman" w:cs="Times New Roman"/>
                    </w:rPr>
                    <w:t xml:space="preserve"> жауапты ред. Л. Г. Тургунова ; ред. басқ.: В. С. Моисеев [және т.б.] ; қазақ тіл. ауд.: Ә. Р. Алина, Г. Ғ. Оспанова. 1-том, 2015. - 760, [1]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777CF66"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2015</w:t>
                  </w:r>
                </w:p>
              </w:tc>
            </w:tr>
            <w:tr w:rsidR="002D0081" w:rsidRPr="00C739B1" w14:paraId="705F862E" w14:textId="77777777" w:rsidTr="002D0081">
              <w:trPr>
                <w:trHeight w:val="175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25660C33"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56EEC0AA"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Ішкі </w:t>
                  </w:r>
                  <w:proofErr w:type="gramStart"/>
                  <w:r w:rsidRPr="00C739B1">
                    <w:rPr>
                      <w:rFonts w:ascii="Times New Roman" w:hAnsi="Times New Roman" w:cs="Times New Roman"/>
                    </w:rPr>
                    <w:t>аурулар :</w:t>
                  </w:r>
                  <w:proofErr w:type="gramEnd"/>
                  <w:r w:rsidRPr="00C739B1">
                    <w:rPr>
                      <w:rFonts w:ascii="Times New Roman" w:hAnsi="Times New Roman" w:cs="Times New Roman"/>
                    </w:rPr>
                    <w:t xml:space="preserve"> оқулық : 2 томдық / жалпы ред. басқ. Р. С. </w:t>
                  </w:r>
                  <w:proofErr w:type="gramStart"/>
                  <w:r w:rsidRPr="00C739B1">
                    <w:rPr>
                      <w:rFonts w:ascii="Times New Roman" w:hAnsi="Times New Roman" w:cs="Times New Roman"/>
                    </w:rPr>
                    <w:t>Досмағамбетова ;</w:t>
                  </w:r>
                  <w:proofErr w:type="gramEnd"/>
                  <w:r w:rsidRPr="00C739B1">
                    <w:rPr>
                      <w:rFonts w:ascii="Times New Roman" w:hAnsi="Times New Roman" w:cs="Times New Roman"/>
                    </w:rPr>
                    <w:t xml:space="preserve"> жауапты ред. Л. Г. Тургунова ; ред. басқ.: В. С. Моисеев [және т.б.] ; қазақ тіл. ауд.: Ә. Р. Алина, Г. Ғ. Оспанова. 1-том, 2015. - 760, [1]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2062262E"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2015</w:t>
                  </w:r>
                </w:p>
              </w:tc>
            </w:tr>
            <w:tr w:rsidR="002D0081" w:rsidRPr="00C739B1" w14:paraId="1AE1B057" w14:textId="77777777" w:rsidTr="002D0081">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BAB79E4"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Ахметов, Қайырғали Жәлелұлы</w:t>
                  </w:r>
                </w:p>
              </w:tc>
              <w:tc>
                <w:tcPr>
                  <w:tcW w:w="7951" w:type="dxa"/>
                  <w:tcBorders>
                    <w:top w:val="single" w:sz="4" w:space="0" w:color="auto"/>
                    <w:left w:val="nil"/>
                    <w:bottom w:val="single" w:sz="4" w:space="0" w:color="auto"/>
                    <w:right w:val="single" w:sz="4" w:space="0" w:color="auto"/>
                  </w:tcBorders>
                  <w:shd w:val="clear" w:color="auto" w:fill="auto"/>
                  <w:vAlign w:val="center"/>
                </w:tcPr>
                <w:p w14:paraId="1C6FD7F4"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Ахметов, Қайырғали Жәлелұлы. Ішкі аурулар пропедевтикасы пәнінің клиникалық </w:t>
                  </w:r>
                  <w:proofErr w:type="gramStart"/>
                  <w:r w:rsidRPr="00C739B1">
                    <w:rPr>
                      <w:rFonts w:ascii="Times New Roman" w:hAnsi="Times New Roman" w:cs="Times New Roman"/>
                    </w:rPr>
                    <w:t>дәрістері :</w:t>
                  </w:r>
                  <w:proofErr w:type="gramEnd"/>
                  <w:r w:rsidRPr="00C739B1">
                    <w:rPr>
                      <w:rFonts w:ascii="Times New Roman" w:hAnsi="Times New Roman" w:cs="Times New Roman"/>
                    </w:rPr>
                    <w:t xml:space="preserve"> оқу құралы / Қ. Ж. Ахметов, 2018. - 265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09BC60FE"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2018</w:t>
                  </w:r>
                </w:p>
              </w:tc>
            </w:tr>
            <w:tr w:rsidR="002D0081" w:rsidRPr="00C739B1" w14:paraId="0CFA9471" w14:textId="77777777" w:rsidTr="002D0081">
              <w:trPr>
                <w:trHeight w:val="118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F36B8B2"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П. П. Огурцов, В. Е. Дворников</w:t>
                  </w:r>
                </w:p>
              </w:tc>
              <w:tc>
                <w:tcPr>
                  <w:tcW w:w="7951" w:type="dxa"/>
                  <w:tcBorders>
                    <w:top w:val="single" w:sz="4" w:space="0" w:color="auto"/>
                    <w:left w:val="nil"/>
                    <w:bottom w:val="single" w:sz="4" w:space="0" w:color="auto"/>
                    <w:right w:val="single" w:sz="4" w:space="0" w:color="auto"/>
                  </w:tcBorders>
                  <w:shd w:val="clear" w:color="auto" w:fill="auto"/>
                  <w:vAlign w:val="center"/>
                </w:tcPr>
                <w:p w14:paraId="51585C41"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Неотложная </w:t>
                  </w:r>
                  <w:proofErr w:type="gramStart"/>
                  <w:r w:rsidRPr="00C739B1">
                    <w:rPr>
                      <w:rFonts w:ascii="Times New Roman" w:hAnsi="Times New Roman" w:cs="Times New Roman"/>
                    </w:rPr>
                    <w:t>кардиология :</w:t>
                  </w:r>
                  <w:proofErr w:type="gramEnd"/>
                  <w:r w:rsidRPr="00C739B1">
                    <w:rPr>
                      <w:rFonts w:ascii="Times New Roman" w:hAnsi="Times New Roman" w:cs="Times New Roman"/>
                    </w:rPr>
                    <w:t xml:space="preserve"> учеб. пособие / под ред.: П. П. Огурцов, В. Е. Дворников, 2020. - 262, [2]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5D8106A"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2020</w:t>
                  </w:r>
                </w:p>
              </w:tc>
            </w:tr>
            <w:tr w:rsidR="002D0081" w:rsidRPr="00C739B1" w14:paraId="45511D9E" w14:textId="77777777" w:rsidTr="002D0081">
              <w:trPr>
                <w:trHeight w:val="31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41D760A"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lastRenderedPageBreak/>
                    <w:t>Байдурин, Серик Амангельдинович</w:t>
                  </w:r>
                </w:p>
              </w:tc>
              <w:tc>
                <w:tcPr>
                  <w:tcW w:w="7951" w:type="dxa"/>
                  <w:tcBorders>
                    <w:top w:val="single" w:sz="4" w:space="0" w:color="auto"/>
                    <w:left w:val="nil"/>
                    <w:bottom w:val="single" w:sz="4" w:space="0" w:color="auto"/>
                    <w:right w:val="single" w:sz="4" w:space="0" w:color="auto"/>
                  </w:tcBorders>
                  <w:shd w:val="clear" w:color="auto" w:fill="auto"/>
                  <w:vAlign w:val="center"/>
                </w:tcPr>
                <w:p w14:paraId="79461FF1"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Байдурин, Серик Амангельдинович. Принципы диагностики заболеваний внутренних </w:t>
                  </w:r>
                  <w:proofErr w:type="gramStart"/>
                  <w:r w:rsidRPr="00C739B1">
                    <w:rPr>
                      <w:rFonts w:ascii="Times New Roman" w:hAnsi="Times New Roman" w:cs="Times New Roman"/>
                    </w:rPr>
                    <w:t>органов :</w:t>
                  </w:r>
                  <w:proofErr w:type="gramEnd"/>
                  <w:r w:rsidRPr="00C739B1">
                    <w:rPr>
                      <w:rFonts w:ascii="Times New Roman" w:hAnsi="Times New Roman" w:cs="Times New Roman"/>
                    </w:rPr>
                    <w:t xml:space="preserve"> учеб. пособие / С.</w:t>
                  </w:r>
                </w:p>
                <w:p w14:paraId="1244573E"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 А. Байдурин, Ф. К. Бекенова, 2015. - 207 с. - </w:t>
                  </w:r>
                  <w:proofErr w:type="gramStart"/>
                  <w:r w:rsidRPr="00C739B1">
                    <w:rPr>
                      <w:rFonts w:ascii="Times New Roman" w:hAnsi="Times New Roman" w:cs="Times New Roman"/>
                    </w:rPr>
                    <w:t>Текст :</w:t>
                  </w:r>
                  <w:proofErr w:type="gramEnd"/>
                  <w:r w:rsidRPr="00C739B1">
                    <w:rPr>
                      <w:rFonts w:ascii="Times New Roman" w:hAnsi="Times New Roman" w:cs="Times New Roman"/>
                    </w:rPr>
                    <w:t xml:space="preserve"> непосредственный.</w:t>
                  </w:r>
                </w:p>
                <w:p w14:paraId="62D38E35" w14:textId="77777777" w:rsidR="002D0081" w:rsidRPr="00C739B1" w:rsidRDefault="002D0081" w:rsidP="001537C6">
                  <w:pPr>
                    <w:spacing w:after="0" w:line="240" w:lineRule="auto"/>
                    <w:contextualSpacing/>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03794B" w14:textId="77777777" w:rsidR="002D0081" w:rsidRPr="00C739B1" w:rsidRDefault="002D0081" w:rsidP="001537C6">
                  <w:pPr>
                    <w:spacing w:after="0" w:line="240" w:lineRule="auto"/>
                    <w:contextualSpacing/>
                    <w:rPr>
                      <w:rFonts w:ascii="Times New Roman" w:eastAsia="Times New Roman" w:hAnsi="Times New Roman" w:cs="Times New Roman"/>
                      <w:kern w:val="0"/>
                      <w:lang w:val="kk-KZ" w:eastAsia="ru-RU"/>
                      <w14:ligatures w14:val="none"/>
                    </w:rPr>
                  </w:pPr>
                  <w:r w:rsidRPr="00C739B1">
                    <w:rPr>
                      <w:rFonts w:ascii="Times New Roman" w:eastAsia="Times New Roman" w:hAnsi="Times New Roman" w:cs="Times New Roman"/>
                      <w:kern w:val="0"/>
                      <w:lang w:val="kk-KZ" w:eastAsia="ru-RU"/>
                      <w14:ligatures w14:val="none"/>
                    </w:rPr>
                    <w:t>2015</w:t>
                  </w:r>
                </w:p>
              </w:tc>
            </w:tr>
          </w:tbl>
          <w:p w14:paraId="428E5128" w14:textId="68CC4392" w:rsidR="002D0081" w:rsidRPr="00C739B1" w:rsidRDefault="002D0081" w:rsidP="001537C6">
            <w:pPr>
              <w:contextualSpacing/>
              <w:jc w:val="center"/>
              <w:rPr>
                <w:rFonts w:ascii="Times New Roman" w:hAnsi="Times New Roman" w:cs="Times New Roman"/>
                <w:b/>
                <w:bCs/>
                <w:lang w:val="en-US"/>
              </w:rPr>
            </w:pPr>
          </w:p>
          <w:p w14:paraId="7F492249" w14:textId="33B53A17" w:rsidR="002D0081" w:rsidRPr="00C739B1" w:rsidRDefault="002D0081" w:rsidP="001537C6">
            <w:pPr>
              <w:contextualSpacing/>
              <w:jc w:val="center"/>
              <w:rPr>
                <w:rFonts w:ascii="Times New Roman" w:hAnsi="Times New Roman" w:cs="Times New Roman"/>
                <w:b/>
                <w:bCs/>
                <w:lang w:val="en-US"/>
              </w:rPr>
            </w:pPr>
          </w:p>
          <w:p w14:paraId="37FCBBC9" w14:textId="77777777" w:rsidR="002D0081" w:rsidRPr="00C739B1" w:rsidRDefault="002D0081" w:rsidP="001537C6">
            <w:pPr>
              <w:contextualSpacing/>
              <w:jc w:val="center"/>
              <w:rPr>
                <w:rFonts w:ascii="Times New Roman" w:hAnsi="Times New Roman" w:cs="Times New Roman"/>
                <w:b/>
                <w:bCs/>
                <w:lang w:val="en-US"/>
              </w:rPr>
            </w:pPr>
            <w:r w:rsidRPr="00C739B1">
              <w:rPr>
                <w:rFonts w:ascii="Times New Roman" w:hAnsi="Times New Roman" w:cs="Times New Roman"/>
                <w:b/>
                <w:bCs/>
                <w:lang w:val="en-US"/>
              </w:rPr>
              <w:t>Additional</w:t>
            </w:r>
          </w:p>
          <w:p w14:paraId="75BCECA7" w14:textId="77777777" w:rsidR="002D0081" w:rsidRPr="00C739B1" w:rsidRDefault="002D0081" w:rsidP="001537C6">
            <w:pPr>
              <w:contextualSpacing/>
              <w:jc w:val="center"/>
              <w:rPr>
                <w:rFonts w:ascii="Times New Roman" w:hAnsi="Times New Roman" w:cs="Times New Roman"/>
                <w:b/>
                <w:bCs/>
                <w:lang w:val="en-US"/>
              </w:rPr>
            </w:pPr>
            <w:r w:rsidRPr="00C739B1">
              <w:rPr>
                <w:rFonts w:ascii="Times New Roman" w:hAnsi="Times New Roman" w:cs="Times New Roman"/>
                <w:b/>
                <w:bCs/>
                <w:lang w:val="en-US"/>
              </w:rPr>
              <w:t>Available in the library</w:t>
            </w:r>
          </w:p>
          <w:tbl>
            <w:tblPr>
              <w:tblW w:w="12097" w:type="dxa"/>
              <w:tblLayout w:type="fixed"/>
              <w:tblLook w:val="04A0" w:firstRow="1" w:lastRow="0" w:firstColumn="1" w:lastColumn="0" w:noHBand="0" w:noVBand="1"/>
            </w:tblPr>
            <w:tblGrid>
              <w:gridCol w:w="3295"/>
              <w:gridCol w:w="7951"/>
              <w:gridCol w:w="851"/>
            </w:tblGrid>
            <w:tr w:rsidR="002D0081" w:rsidRPr="00C739B1" w14:paraId="398C8458" w14:textId="77777777" w:rsidTr="002D0081">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85A" w14:textId="6ACA4AE6"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val="en-US" w:eastAsia="ru-RU"/>
                      <w14:ligatures w14:val="none"/>
                    </w:rPr>
                    <w:t>Author</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4D179001" w14:textId="6E65BAC6" w:rsidR="002D0081" w:rsidRPr="00C739B1" w:rsidRDefault="002D0081" w:rsidP="001537C6">
                  <w:pPr>
                    <w:spacing w:after="0" w:line="240" w:lineRule="auto"/>
                    <w:contextualSpacing/>
                    <w:rPr>
                      <w:rFonts w:ascii="Times New Roman" w:eastAsia="Times New Roman" w:hAnsi="Times New Roman" w:cs="Times New Roman"/>
                      <w:b/>
                      <w:bCs/>
                      <w:kern w:val="0"/>
                      <w:lang w:val="en-US" w:eastAsia="ru-RU"/>
                      <w14:ligatures w14:val="none"/>
                    </w:rPr>
                  </w:pPr>
                  <w:r w:rsidRPr="00C739B1">
                    <w:rPr>
                      <w:rFonts w:ascii="Times New Roman" w:eastAsia="Times New Roman" w:hAnsi="Times New Roman" w:cs="Times New Roman"/>
                      <w:b/>
                      <w:bCs/>
                      <w:kern w:val="0"/>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FC4FC2" w14:textId="5A3213CA"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eastAsia="ru-RU"/>
                      <w14:ligatures w14:val="none"/>
                    </w:rPr>
                    <w:t>Year of publication</w:t>
                  </w:r>
                </w:p>
              </w:tc>
            </w:tr>
            <w:tr w:rsidR="002D0081" w:rsidRPr="00C739B1" w14:paraId="25CA15F9" w14:textId="77777777" w:rsidTr="002D0081">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811D0" w14:textId="77777777" w:rsidR="002D0081" w:rsidRPr="00C739B1" w:rsidRDefault="002D0081" w:rsidP="001537C6">
                  <w:pPr>
                    <w:spacing w:after="0" w:line="240" w:lineRule="auto"/>
                    <w:contextualSpacing/>
                    <w:rPr>
                      <w:rFonts w:ascii="Times New Roman" w:hAnsi="Times New Roman" w:cs="Times New Roman"/>
                      <w:lang w:val="en-US"/>
                    </w:rPr>
                  </w:pPr>
                  <w:r w:rsidRPr="00C739B1">
                    <w:rPr>
                      <w:rFonts w:ascii="Times New Roman" w:hAnsi="Times New Roman" w:cs="Times New Roman"/>
                      <w:lang w:val="en-US"/>
                    </w:rPr>
                    <w:t xml:space="preserve">Muzdubayeva, Zhanna Ergalievna. Diagnosis and Principles of Treatment of Hematological </w:t>
                  </w:r>
                  <w:proofErr w:type="gramStart"/>
                  <w:r w:rsidRPr="00C739B1">
                    <w:rPr>
                      <w:rFonts w:ascii="Times New Roman" w:hAnsi="Times New Roman" w:cs="Times New Roman"/>
                      <w:lang w:val="en-US"/>
                    </w:rPr>
                    <w:t>Diseases :</w:t>
                  </w:r>
                  <w:proofErr w:type="gramEnd"/>
                  <w:r w:rsidRPr="00C739B1">
                    <w:rPr>
                      <w:rFonts w:ascii="Times New Roman" w:hAnsi="Times New Roman" w:cs="Times New Roman"/>
                      <w:lang w:val="en-US"/>
                    </w:rPr>
                    <w:t xml:space="preserve"> methodical guidance / Zh. E. Muzdubayeva, 2016. - 117, [1] p. - </w:t>
                  </w:r>
                  <w:r w:rsidRPr="00C739B1">
                    <w:rPr>
                      <w:rFonts w:ascii="Times New Roman" w:hAnsi="Times New Roman" w:cs="Times New Roman"/>
                    </w:rPr>
                    <w:t>Текст</w:t>
                  </w:r>
                  <w:r w:rsidRPr="00C739B1">
                    <w:rPr>
                      <w:rFonts w:ascii="Times New Roman" w:hAnsi="Times New Roman" w:cs="Times New Roman"/>
                      <w:lang w:val="en-US"/>
                    </w:rPr>
                    <w:t xml:space="preserve"> : </w:t>
                  </w:r>
                  <w:r w:rsidRPr="00C739B1">
                    <w:rPr>
                      <w:rFonts w:ascii="Times New Roman" w:hAnsi="Times New Roman" w:cs="Times New Roman"/>
                    </w:rPr>
                    <w:t>непосредственный</w:t>
                  </w:r>
                  <w:r w:rsidRPr="00C739B1">
                    <w:rPr>
                      <w:rFonts w:ascii="Times New Roman" w:hAnsi="Times New Roman" w:cs="Times New Roman"/>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00705"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hAnsi="Times New Roman" w:cs="Times New Roman"/>
                    </w:rPr>
                    <w:t>2016</w:t>
                  </w:r>
                </w:p>
              </w:tc>
            </w:tr>
            <w:tr w:rsidR="002D0081" w:rsidRPr="00C739B1" w14:paraId="18D4A256" w14:textId="77777777" w:rsidTr="006D205D">
              <w:trPr>
                <w:trHeight w:val="947"/>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00ADF" w14:textId="0AC74CDB"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Ішкі аурулар Гематология </w:t>
                  </w:r>
                  <w:proofErr w:type="gramStart"/>
                  <w:r w:rsidRPr="00C739B1">
                    <w:rPr>
                      <w:rFonts w:ascii="Times New Roman" w:hAnsi="Times New Roman" w:cs="Times New Roman"/>
                    </w:rPr>
                    <w:t>модулі :</w:t>
                  </w:r>
                  <w:proofErr w:type="gramEnd"/>
                  <w:r w:rsidRPr="00C739B1">
                    <w:rPr>
                      <w:rFonts w:ascii="Times New Roman" w:hAnsi="Times New Roman" w:cs="Times New Roman"/>
                    </w:rPr>
                    <w:t xml:space="preserve"> оқулық / Л. Г. Тургунова, Е. М. Ларюшина, Н. С. Умбеталина [және т.б.] ; серия ред. Р. С. Досмагамбетова ; [жауапты ред.: Л. Г. Тургунова, Е. М. Ларюшина], 2016. - 239, [1]</w:t>
                  </w:r>
                  <w:r w:rsidR="006D205D">
                    <w:rPr>
                      <w:rFonts w:ascii="Times New Roman" w:hAnsi="Times New Roman" w:cs="Times New Roman"/>
                    </w:rPr>
                    <w:t xml:space="preserve">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9BDFE61"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2016</w:t>
                  </w:r>
                </w:p>
              </w:tc>
            </w:tr>
            <w:tr w:rsidR="002D0081" w:rsidRPr="00C739B1" w14:paraId="1913F6BF" w14:textId="77777777" w:rsidTr="002D0081">
              <w:trPr>
                <w:trHeight w:val="1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48194"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Кишкун, Алексей Алексеевич. Клиникалық лабораториялық </w:t>
                  </w:r>
                  <w:proofErr w:type="gramStart"/>
                  <w:r w:rsidRPr="00C739B1">
                    <w:rPr>
                      <w:rFonts w:ascii="Times New Roman" w:hAnsi="Times New Roman" w:cs="Times New Roman"/>
                    </w:rPr>
                    <w:t>диагностика :</w:t>
                  </w:r>
                  <w:proofErr w:type="gramEnd"/>
                  <w:r w:rsidRPr="00C739B1">
                    <w:rPr>
                      <w:rFonts w:ascii="Times New Roman" w:hAnsi="Times New Roman" w:cs="Times New Roman"/>
                    </w:rPr>
                    <w:t xml:space="preserve"> оқу құралы / А. А. Кишкун ; қазақ тіл., жауапты ред. А. Ж. Сейтембетова, 2017. - 957, [2] б.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BD76B"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2017</w:t>
                  </w:r>
                </w:p>
              </w:tc>
            </w:tr>
            <w:tr w:rsidR="002D0081" w:rsidRPr="00C739B1" w14:paraId="64103D4C" w14:textId="77777777" w:rsidTr="002D0081">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ACD1"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Кишкун, Алексей Алексеевич. Клиническая лабораторная </w:t>
                  </w:r>
                  <w:proofErr w:type="gramStart"/>
                  <w:r w:rsidRPr="00C739B1">
                    <w:rPr>
                      <w:rFonts w:ascii="Times New Roman" w:hAnsi="Times New Roman" w:cs="Times New Roman"/>
                    </w:rPr>
                    <w:t>диагностика :</w:t>
                  </w:r>
                  <w:proofErr w:type="gramEnd"/>
                  <w:r w:rsidRPr="00C739B1">
                    <w:rPr>
                      <w:rFonts w:ascii="Times New Roman" w:hAnsi="Times New Roman" w:cs="Times New Roman"/>
                    </w:rPr>
                    <w:t xml:space="preserve"> учеб. пособие / А. А. Кишкун, 2019. - 996, [2]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20BA6F2"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2019</w:t>
                  </w:r>
                </w:p>
              </w:tc>
            </w:tr>
            <w:tr w:rsidR="002D0081" w:rsidRPr="00C739B1" w14:paraId="7DEEE0A7" w14:textId="77777777" w:rsidTr="002D0081">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C6CF7"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Дуйсебаева, Алия Таттибаевна. Ультразвуковая диагностика в </w:t>
                  </w:r>
                  <w:proofErr w:type="gramStart"/>
                  <w:r w:rsidRPr="00C739B1">
                    <w:rPr>
                      <w:rFonts w:ascii="Times New Roman" w:hAnsi="Times New Roman" w:cs="Times New Roman"/>
                    </w:rPr>
                    <w:t>кардиологии :</w:t>
                  </w:r>
                  <w:proofErr w:type="gramEnd"/>
                  <w:r w:rsidRPr="00C739B1">
                    <w:rPr>
                      <w:rFonts w:ascii="Times New Roman" w:hAnsi="Times New Roman" w:cs="Times New Roman"/>
                    </w:rPr>
                    <w:t xml:space="preserve"> учеб. пособие / А. Т. Дуйсебаева, 2018. - 470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DBD3033"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2018</w:t>
                  </w:r>
                </w:p>
              </w:tc>
            </w:tr>
            <w:tr w:rsidR="002D0081" w:rsidRPr="00C739B1" w14:paraId="0E5930F5" w14:textId="77777777" w:rsidTr="006D205D">
              <w:trPr>
                <w:trHeight w:val="572"/>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568C2" w14:textId="0BDD7192"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Дифференциальная диагностика внутренних болезней / Российское научное медицинское общество терапевтов, 2018. - 927, [1]</w:t>
                  </w:r>
                  <w:r w:rsidR="006D205D">
                    <w:rPr>
                      <w:rFonts w:ascii="Times New Roman" w:hAnsi="Times New Roman" w:cs="Times New Roman"/>
                    </w:rPr>
                    <w:t xml:space="preserve">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7A00DE33"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2018</w:t>
                  </w:r>
                </w:p>
              </w:tc>
            </w:tr>
            <w:tr w:rsidR="002D0081" w:rsidRPr="00C739B1" w14:paraId="3C296D64" w14:textId="77777777" w:rsidTr="002D0081">
              <w:trPr>
                <w:trHeight w:val="19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7E62C" w14:textId="77777777" w:rsidR="002D0081" w:rsidRPr="00C739B1" w:rsidRDefault="002D0081" w:rsidP="001537C6">
                  <w:pPr>
                    <w:spacing w:after="0" w:line="240" w:lineRule="auto"/>
                    <w:contextualSpacing/>
                    <w:rPr>
                      <w:rFonts w:ascii="Times New Roman" w:hAnsi="Times New Roman" w:cs="Times New Roman"/>
                    </w:rPr>
                  </w:pPr>
                  <w:r w:rsidRPr="00C739B1">
                    <w:rPr>
                      <w:rFonts w:ascii="Times New Roman" w:hAnsi="Times New Roman" w:cs="Times New Roman"/>
                    </w:rPr>
                    <w:t xml:space="preserve">Косарев, Владислав Васильевич. Клиническая фармакология и рациональная </w:t>
                  </w:r>
                  <w:proofErr w:type="gramStart"/>
                  <w:r w:rsidRPr="00C739B1">
                    <w:rPr>
                      <w:rFonts w:ascii="Times New Roman" w:hAnsi="Times New Roman" w:cs="Times New Roman"/>
                    </w:rPr>
                    <w:t>фармакотерапия :</w:t>
                  </w:r>
                  <w:proofErr w:type="gramEnd"/>
                  <w:r w:rsidRPr="00C739B1">
                    <w:rPr>
                      <w:rFonts w:ascii="Times New Roman" w:hAnsi="Times New Roman" w:cs="Times New Roman"/>
                    </w:rPr>
                    <w:t xml:space="preserve"> учеб. пособие / В. В. Косарев, С. А. Бабанов, 2019. - 235, [1] с. - Текст : непосредственный.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005DE2E" w14:textId="77777777" w:rsidR="002D0081" w:rsidRPr="00C739B1" w:rsidRDefault="002D0081" w:rsidP="001537C6">
                  <w:pPr>
                    <w:spacing w:after="0" w:line="240" w:lineRule="auto"/>
                    <w:contextualSpacing/>
                    <w:rPr>
                      <w:rFonts w:ascii="Times New Roman" w:hAnsi="Times New Roman" w:cs="Times New Roman"/>
                      <w:lang w:val="kk-KZ"/>
                    </w:rPr>
                  </w:pPr>
                  <w:r w:rsidRPr="00C739B1">
                    <w:rPr>
                      <w:rFonts w:ascii="Times New Roman" w:hAnsi="Times New Roman" w:cs="Times New Roman"/>
                      <w:lang w:val="kk-KZ"/>
                    </w:rPr>
                    <w:t>2019</w:t>
                  </w:r>
                </w:p>
              </w:tc>
            </w:tr>
          </w:tbl>
          <w:p w14:paraId="0759E2BA" w14:textId="45ABE8B0" w:rsidR="0073056B" w:rsidRPr="00C739B1" w:rsidRDefault="0073056B" w:rsidP="001537C6">
            <w:pPr>
              <w:contextualSpacing/>
              <w:jc w:val="both"/>
              <w:rPr>
                <w:rFonts w:ascii="Times New Roman" w:hAnsi="Times New Roman" w:cs="Times New Roman"/>
              </w:rPr>
            </w:pPr>
          </w:p>
        </w:tc>
      </w:tr>
      <w:tr w:rsidR="0073056B" w:rsidRPr="00C739B1" w14:paraId="7C791297" w14:textId="77777777" w:rsidTr="002B2C29">
        <w:trPr>
          <w:gridAfter w:val="3"/>
          <w:wAfter w:w="144" w:type="dxa"/>
          <w:trHeight w:val="72"/>
        </w:trPr>
        <w:tc>
          <w:tcPr>
            <w:tcW w:w="2397" w:type="dxa"/>
            <w:gridSpan w:val="4"/>
            <w:vMerge/>
          </w:tcPr>
          <w:p w14:paraId="16AB1275" w14:textId="77777777" w:rsidR="0073056B" w:rsidRPr="00C739B1" w:rsidRDefault="0073056B" w:rsidP="001537C6">
            <w:pPr>
              <w:contextualSpacing/>
              <w:jc w:val="both"/>
              <w:rPr>
                <w:rFonts w:ascii="Times New Roman" w:hAnsi="Times New Roman" w:cs="Times New Roman"/>
              </w:rPr>
            </w:pPr>
          </w:p>
        </w:tc>
        <w:tc>
          <w:tcPr>
            <w:tcW w:w="12882" w:type="dxa"/>
            <w:gridSpan w:val="16"/>
          </w:tcPr>
          <w:p w14:paraId="4082A877" w14:textId="77777777" w:rsidR="0073056B" w:rsidRPr="00C739B1" w:rsidRDefault="0073056B" w:rsidP="001537C6">
            <w:pPr>
              <w:contextualSpacing/>
              <w:jc w:val="both"/>
              <w:rPr>
                <w:rFonts w:ascii="Times New Roman" w:hAnsi="Times New Roman" w:cs="Times New Roman"/>
                <w:lang w:val="en-US"/>
              </w:rPr>
            </w:pPr>
          </w:p>
          <w:p w14:paraId="5742835B" w14:textId="77777777" w:rsidR="0073056B" w:rsidRPr="00C739B1" w:rsidRDefault="0073056B" w:rsidP="001537C6">
            <w:pPr>
              <w:contextualSpacing/>
              <w:jc w:val="center"/>
              <w:rPr>
                <w:rFonts w:ascii="Times New Roman" w:hAnsi="Times New Roman" w:cs="Times New Roman"/>
                <w:b/>
                <w:bCs/>
                <w:lang w:val="en-US"/>
              </w:rPr>
            </w:pPr>
          </w:p>
          <w:p w14:paraId="6C0BE47B" w14:textId="73B7641E" w:rsidR="0073056B" w:rsidRPr="00C739B1" w:rsidRDefault="0073056B" w:rsidP="001537C6">
            <w:pPr>
              <w:contextualSpacing/>
              <w:jc w:val="center"/>
              <w:rPr>
                <w:rFonts w:ascii="Times New Roman" w:hAnsi="Times New Roman" w:cs="Times New Roman"/>
                <w:b/>
                <w:bCs/>
                <w:lang w:val="en-US"/>
              </w:rPr>
            </w:pPr>
            <w:r w:rsidRPr="00C739B1">
              <w:rPr>
                <w:rFonts w:ascii="Times New Roman" w:hAnsi="Times New Roman" w:cs="Times New Roman"/>
                <w:b/>
                <w:bCs/>
                <w:lang w:val="en-US"/>
              </w:rPr>
              <w:t>Available at the department (link to Classroom)</w:t>
            </w:r>
          </w:p>
          <w:p w14:paraId="10528C6A" w14:textId="7155D4D0" w:rsidR="0073056B" w:rsidRPr="00C739B1" w:rsidRDefault="0073056B" w:rsidP="001537C6">
            <w:pPr>
              <w:contextualSpacing/>
              <w:jc w:val="both"/>
              <w:rPr>
                <w:rFonts w:ascii="Times New Roman" w:hAnsi="Times New Roman" w:cs="Times New Roman"/>
                <w:lang w:val="en-US"/>
              </w:rPr>
            </w:pPr>
          </w:p>
          <w:tbl>
            <w:tblPr>
              <w:tblW w:w="12097" w:type="dxa"/>
              <w:tblLayout w:type="fixed"/>
              <w:tblLook w:val="04A0" w:firstRow="1" w:lastRow="0" w:firstColumn="1" w:lastColumn="0" w:noHBand="0" w:noVBand="1"/>
            </w:tblPr>
            <w:tblGrid>
              <w:gridCol w:w="2587"/>
              <w:gridCol w:w="8659"/>
              <w:gridCol w:w="851"/>
            </w:tblGrid>
            <w:tr w:rsidR="002D0081" w:rsidRPr="00C739B1" w14:paraId="6915A248" w14:textId="77777777" w:rsidTr="002D0081">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E2EF" w14:textId="35DFC9A4"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val="en-US" w:eastAsia="ru-RU"/>
                      <w14:ligatures w14:val="none"/>
                    </w:rPr>
                    <w:t>Author</w:t>
                  </w:r>
                </w:p>
              </w:tc>
              <w:tc>
                <w:tcPr>
                  <w:tcW w:w="8659" w:type="dxa"/>
                  <w:tcBorders>
                    <w:top w:val="single" w:sz="4" w:space="0" w:color="auto"/>
                    <w:left w:val="nil"/>
                    <w:bottom w:val="single" w:sz="4" w:space="0" w:color="auto"/>
                    <w:right w:val="single" w:sz="4" w:space="0" w:color="auto"/>
                  </w:tcBorders>
                  <w:shd w:val="clear" w:color="auto" w:fill="auto"/>
                  <w:vAlign w:val="center"/>
                  <w:hideMark/>
                </w:tcPr>
                <w:p w14:paraId="0D63B861" w14:textId="7E1A85C7" w:rsidR="002D0081" w:rsidRPr="00C739B1" w:rsidRDefault="002D0081" w:rsidP="001537C6">
                  <w:pPr>
                    <w:spacing w:after="0" w:line="240" w:lineRule="auto"/>
                    <w:contextualSpacing/>
                    <w:rPr>
                      <w:rFonts w:ascii="Times New Roman" w:eastAsia="Times New Roman" w:hAnsi="Times New Roman" w:cs="Times New Roman"/>
                      <w:b/>
                      <w:bCs/>
                      <w:kern w:val="0"/>
                      <w:lang w:val="en-US" w:eastAsia="ru-RU"/>
                      <w14:ligatures w14:val="none"/>
                    </w:rPr>
                  </w:pPr>
                  <w:r w:rsidRPr="00C739B1">
                    <w:rPr>
                      <w:rFonts w:ascii="Times New Roman" w:eastAsia="Times New Roman" w:hAnsi="Times New Roman" w:cs="Times New Roman"/>
                      <w:b/>
                      <w:bCs/>
                      <w:kern w:val="0"/>
                      <w:lang w:val="en-US" w:eastAsia="ru-RU"/>
                      <w14:ligatures w14:val="none"/>
                    </w:rPr>
                    <w:t>Name of the book, publisher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514A4" w14:textId="248A8B95" w:rsidR="002D0081" w:rsidRPr="00C739B1" w:rsidRDefault="002D0081" w:rsidP="001537C6">
                  <w:pPr>
                    <w:spacing w:after="0" w:line="240" w:lineRule="auto"/>
                    <w:contextualSpacing/>
                    <w:rPr>
                      <w:rFonts w:ascii="Times New Roman" w:eastAsia="Times New Roman" w:hAnsi="Times New Roman" w:cs="Times New Roman"/>
                      <w:b/>
                      <w:bCs/>
                      <w:kern w:val="0"/>
                      <w:lang w:eastAsia="ru-RU"/>
                      <w14:ligatures w14:val="none"/>
                    </w:rPr>
                  </w:pPr>
                  <w:r w:rsidRPr="00C739B1">
                    <w:rPr>
                      <w:rFonts w:ascii="Times New Roman" w:eastAsia="Times New Roman" w:hAnsi="Times New Roman" w:cs="Times New Roman"/>
                      <w:b/>
                      <w:bCs/>
                      <w:kern w:val="0"/>
                      <w:lang w:eastAsia="ru-RU"/>
                      <w14:ligatures w14:val="none"/>
                    </w:rPr>
                    <w:t>Year of publication</w:t>
                  </w:r>
                </w:p>
              </w:tc>
            </w:tr>
            <w:tr w:rsidR="006D205D" w:rsidRPr="00C739B1" w14:paraId="55652363" w14:textId="77777777" w:rsidTr="002D0081">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7DFF81AA" w14:textId="64E4CB62" w:rsidR="006D205D" w:rsidRPr="006D205D" w:rsidRDefault="006D205D" w:rsidP="006D205D">
                  <w:pPr>
                    <w:spacing w:after="0" w:line="240" w:lineRule="auto"/>
                    <w:contextualSpacing/>
                    <w:rPr>
                      <w:rFonts w:ascii="Times New Roman" w:eastAsia="Times New Roman" w:hAnsi="Times New Roman" w:cs="Times New Roman"/>
                      <w:kern w:val="0"/>
                      <w:lang w:val="kk-KZ" w:eastAsia="ru-RU"/>
                      <w14:ligatures w14:val="none"/>
                    </w:rPr>
                  </w:pPr>
                  <w:r w:rsidRPr="001E0128">
                    <w:rPr>
                      <w:rFonts w:ascii="Times New Roman" w:hAnsi="Times New Roman" w:cs="Times New Roman"/>
                      <w:color w:val="000000"/>
                      <w:lang w:val="en-US"/>
                    </w:rPr>
                    <w:lastRenderedPageBreak/>
                    <w:t>C</w:t>
                  </w:r>
                  <w:r w:rsidRPr="001E0128">
                    <w:rPr>
                      <w:rFonts w:ascii="Times New Roman" w:hAnsi="Times New Roman" w:cs="Times New Roman"/>
                      <w:color w:val="000000"/>
                    </w:rPr>
                    <w:t>. К. Жаугашева, М. Т. Алиякпаров, С. Б. Жәутікова және т.б</w:t>
                  </w:r>
                </w:p>
              </w:tc>
              <w:tc>
                <w:tcPr>
                  <w:tcW w:w="8659" w:type="dxa"/>
                  <w:tcBorders>
                    <w:top w:val="nil"/>
                    <w:left w:val="nil"/>
                    <w:bottom w:val="single" w:sz="4" w:space="0" w:color="auto"/>
                    <w:right w:val="single" w:sz="4" w:space="0" w:color="auto"/>
                  </w:tcBorders>
                  <w:shd w:val="clear" w:color="auto" w:fill="auto"/>
                  <w:vAlign w:val="center"/>
                </w:tcPr>
                <w:p w14:paraId="4E1E4AF9" w14:textId="385B5DF2" w:rsidR="006D205D" w:rsidRPr="006D205D" w:rsidRDefault="006D205D" w:rsidP="006D205D">
                  <w:pPr>
                    <w:spacing w:after="0" w:line="240" w:lineRule="auto"/>
                    <w:contextualSpacing/>
                    <w:rPr>
                      <w:rFonts w:ascii="Times New Roman" w:eastAsia="Times New Roman" w:hAnsi="Times New Roman" w:cs="Times New Roman"/>
                      <w:kern w:val="0"/>
                      <w:lang w:val="kk-KZ" w:eastAsia="ru-RU"/>
                      <w14:ligatures w14:val="none"/>
                    </w:rPr>
                  </w:pPr>
                  <w:r w:rsidRPr="006D205D">
                    <w:rPr>
                      <w:rFonts w:ascii="Times New Roman" w:hAnsi="Times New Roman" w:cs="Times New Roman"/>
                      <w:color w:val="000000"/>
                      <w:lang w:val="kk-KZ"/>
                    </w:rPr>
                    <w:t>«Кан түзуші жүйесі» модулі : модуль «Кроветворная система» : Интеірацияланған оқулық : казак және орыс тілдерінде /  — М .: Литтерра, 2014. — 288 б</w:t>
                  </w:r>
                </w:p>
              </w:tc>
              <w:tc>
                <w:tcPr>
                  <w:tcW w:w="851" w:type="dxa"/>
                  <w:tcBorders>
                    <w:top w:val="nil"/>
                    <w:left w:val="nil"/>
                    <w:bottom w:val="single" w:sz="4" w:space="0" w:color="auto"/>
                    <w:right w:val="single" w:sz="4" w:space="0" w:color="auto"/>
                  </w:tcBorders>
                  <w:shd w:val="clear" w:color="auto" w:fill="auto"/>
                  <w:vAlign w:val="center"/>
                </w:tcPr>
                <w:p w14:paraId="7B2F01CE" w14:textId="242FE39C" w:rsidR="006D205D" w:rsidRPr="00C739B1"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Times New Roman" w:hAnsi="Times New Roman" w:cs="Times New Roman"/>
                      <w:kern w:val="0"/>
                      <w:lang w:val="en-US" w:eastAsia="ru-RU"/>
                      <w14:ligatures w14:val="none"/>
                    </w:rPr>
                    <w:t>2014</w:t>
                  </w:r>
                </w:p>
              </w:tc>
            </w:tr>
            <w:tr w:rsidR="006D205D" w:rsidRPr="00C739B1" w14:paraId="0B4630DF" w14:textId="77777777" w:rsidTr="002D0081">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240B6801" w14:textId="5C3B9137" w:rsidR="006D205D" w:rsidRPr="00C739B1" w:rsidRDefault="006D205D" w:rsidP="006D205D">
                  <w:pPr>
                    <w:spacing w:after="0" w:line="240" w:lineRule="auto"/>
                    <w:contextualSpacing/>
                    <w:rPr>
                      <w:rFonts w:ascii="Times New Roman" w:eastAsia="Times New Roman" w:hAnsi="Times New Roman" w:cs="Times New Roman"/>
                      <w:kern w:val="0"/>
                      <w:lang w:val="en-US" w:eastAsia="ru-RU"/>
                      <w14:ligatures w14:val="none"/>
                    </w:rPr>
                  </w:pPr>
                  <w:r w:rsidRPr="001E0128">
                    <w:rPr>
                      <w:rFonts w:ascii="Times New Roman" w:eastAsia="Calibri" w:hAnsi="Times New Roman" w:cs="Times New Roman"/>
                    </w:rPr>
                    <w:t>Кузник Б.И.</w:t>
                  </w:r>
                </w:p>
              </w:tc>
              <w:tc>
                <w:tcPr>
                  <w:tcW w:w="8659" w:type="dxa"/>
                  <w:tcBorders>
                    <w:top w:val="nil"/>
                    <w:left w:val="nil"/>
                    <w:bottom w:val="single" w:sz="4" w:space="0" w:color="auto"/>
                    <w:right w:val="single" w:sz="4" w:space="0" w:color="auto"/>
                  </w:tcBorders>
                  <w:shd w:val="clear" w:color="auto" w:fill="auto"/>
                  <w:noWrap/>
                  <w:vAlign w:val="center"/>
                </w:tcPr>
                <w:p w14:paraId="64A1BC70" w14:textId="743ED800" w:rsidR="006D205D" w:rsidRPr="006D205D"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Calibri" w:hAnsi="Times New Roman" w:cs="Times New Roman"/>
                    </w:rPr>
                    <w:t>Клиническая гематология детского возраста.: учеб.пособие/М.: Вузоская книга , 2010 – 496 с.</w:t>
                  </w:r>
                </w:p>
              </w:tc>
              <w:tc>
                <w:tcPr>
                  <w:tcW w:w="851" w:type="dxa"/>
                  <w:tcBorders>
                    <w:top w:val="nil"/>
                    <w:left w:val="nil"/>
                    <w:bottom w:val="single" w:sz="4" w:space="0" w:color="auto"/>
                    <w:right w:val="single" w:sz="4" w:space="0" w:color="auto"/>
                  </w:tcBorders>
                  <w:shd w:val="clear" w:color="auto" w:fill="auto"/>
                  <w:noWrap/>
                  <w:vAlign w:val="center"/>
                </w:tcPr>
                <w:p w14:paraId="2BC6F8DE" w14:textId="29F15CDB" w:rsidR="006D205D" w:rsidRPr="00C739B1"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Times New Roman" w:hAnsi="Times New Roman" w:cs="Times New Roman"/>
                      <w:kern w:val="0"/>
                      <w:lang w:val="en-US" w:eastAsia="ru-RU"/>
                      <w14:ligatures w14:val="none"/>
                    </w:rPr>
                    <w:t>2010</w:t>
                  </w:r>
                </w:p>
              </w:tc>
            </w:tr>
            <w:tr w:rsidR="006D205D" w:rsidRPr="00C739B1" w14:paraId="6993FD12" w14:textId="77777777" w:rsidTr="002D0081">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ECD94C9" w14:textId="2B8403EB" w:rsidR="006D205D" w:rsidRPr="00C739B1" w:rsidRDefault="006D205D" w:rsidP="006D205D">
                  <w:pPr>
                    <w:spacing w:after="0" w:line="240" w:lineRule="auto"/>
                    <w:contextualSpacing/>
                    <w:rPr>
                      <w:rFonts w:ascii="Times New Roman" w:eastAsia="Times New Roman" w:hAnsi="Times New Roman" w:cs="Times New Roman"/>
                      <w:kern w:val="0"/>
                      <w:lang w:val="en-US" w:eastAsia="ru-RU"/>
                      <w14:ligatures w14:val="none"/>
                    </w:rPr>
                  </w:pPr>
                  <w:r w:rsidRPr="001E0128">
                    <w:rPr>
                      <w:rFonts w:ascii="Times New Roman" w:hAnsi="Times New Roman" w:cs="Times New Roman"/>
                    </w:rPr>
                    <w:t>Андерсон, Ш.</w:t>
                  </w:r>
                </w:p>
              </w:tc>
              <w:tc>
                <w:tcPr>
                  <w:tcW w:w="8659" w:type="dxa"/>
                  <w:tcBorders>
                    <w:top w:val="nil"/>
                    <w:left w:val="nil"/>
                    <w:bottom w:val="single" w:sz="4" w:space="0" w:color="auto"/>
                    <w:right w:val="single" w:sz="4" w:space="0" w:color="auto"/>
                  </w:tcBorders>
                  <w:shd w:val="clear" w:color="auto" w:fill="auto"/>
                  <w:noWrap/>
                  <w:vAlign w:val="center"/>
                </w:tcPr>
                <w:p w14:paraId="4FD19838" w14:textId="0297175B" w:rsidR="006D205D" w:rsidRPr="00C739B1" w:rsidRDefault="006D205D" w:rsidP="006D205D">
                  <w:pPr>
                    <w:spacing w:after="0" w:line="240" w:lineRule="auto"/>
                    <w:contextualSpacing/>
                    <w:rPr>
                      <w:rFonts w:ascii="Times New Roman" w:eastAsia="Times New Roman" w:hAnsi="Times New Roman" w:cs="Times New Roman"/>
                      <w:kern w:val="0"/>
                      <w:lang w:val="kk-KZ" w:eastAsia="ru-RU"/>
                      <w14:ligatures w14:val="none"/>
                    </w:rPr>
                  </w:pPr>
                  <w:r w:rsidRPr="001E0128">
                    <w:rPr>
                      <w:rFonts w:ascii="Times New Roman" w:hAnsi="Times New Roman" w:cs="Times New Roman"/>
                    </w:rPr>
                    <w:t>Атлас гематологии / Ш. Андерсон / Под ред. В.П. Сапрыкина. Пер. с англ. И.А. Поповой, В.П. Сапрыкина. — М.: Логосфера, 2007. — 608 с</w:t>
                  </w:r>
                </w:p>
              </w:tc>
              <w:tc>
                <w:tcPr>
                  <w:tcW w:w="851" w:type="dxa"/>
                  <w:tcBorders>
                    <w:top w:val="nil"/>
                    <w:left w:val="nil"/>
                    <w:bottom w:val="single" w:sz="4" w:space="0" w:color="auto"/>
                    <w:right w:val="single" w:sz="4" w:space="0" w:color="auto"/>
                  </w:tcBorders>
                  <w:shd w:val="clear" w:color="auto" w:fill="auto"/>
                  <w:noWrap/>
                  <w:vAlign w:val="center"/>
                </w:tcPr>
                <w:p w14:paraId="36C974D6" w14:textId="7967AE62" w:rsidR="006D205D" w:rsidRPr="00C739B1"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Times New Roman" w:hAnsi="Times New Roman" w:cs="Times New Roman"/>
                      <w:kern w:val="0"/>
                      <w:lang w:val="en-US" w:eastAsia="ru-RU"/>
                      <w14:ligatures w14:val="none"/>
                    </w:rPr>
                    <w:t>2007</w:t>
                  </w:r>
                </w:p>
              </w:tc>
            </w:tr>
            <w:tr w:rsidR="006D205D" w:rsidRPr="00C739B1" w14:paraId="346FEDF1" w14:textId="77777777" w:rsidTr="002D0081">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D6098BE" w14:textId="1999EBE1" w:rsidR="006D205D" w:rsidRPr="006D205D"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hAnsi="Times New Roman" w:cs="Times New Roman"/>
                    </w:rPr>
                    <w:t>С.А. Волкова, Н.Н. Боровков</w:t>
                  </w:r>
                </w:p>
              </w:tc>
              <w:tc>
                <w:tcPr>
                  <w:tcW w:w="8659" w:type="dxa"/>
                  <w:tcBorders>
                    <w:top w:val="nil"/>
                    <w:left w:val="nil"/>
                    <w:bottom w:val="single" w:sz="4" w:space="0" w:color="auto"/>
                    <w:right w:val="single" w:sz="4" w:space="0" w:color="auto"/>
                  </w:tcBorders>
                  <w:shd w:val="clear" w:color="auto" w:fill="auto"/>
                  <w:noWrap/>
                  <w:vAlign w:val="center"/>
                </w:tcPr>
                <w:p w14:paraId="2DD09EDF" w14:textId="40FACE1C" w:rsidR="006D205D" w:rsidRPr="006D205D"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hAnsi="Times New Roman" w:cs="Times New Roman"/>
                    </w:rPr>
                    <w:t>Основы клинической гематологии: учебное пособие /. — Н. Новгород: Издательство Нижегородской гос. медицинской академии, 2013. — 400 с</w:t>
                  </w:r>
                </w:p>
              </w:tc>
              <w:tc>
                <w:tcPr>
                  <w:tcW w:w="851" w:type="dxa"/>
                  <w:tcBorders>
                    <w:top w:val="nil"/>
                    <w:left w:val="nil"/>
                    <w:bottom w:val="single" w:sz="4" w:space="0" w:color="auto"/>
                    <w:right w:val="single" w:sz="4" w:space="0" w:color="auto"/>
                  </w:tcBorders>
                  <w:shd w:val="clear" w:color="auto" w:fill="auto"/>
                  <w:noWrap/>
                  <w:vAlign w:val="center"/>
                </w:tcPr>
                <w:p w14:paraId="376B8F94" w14:textId="70C1EAED" w:rsidR="006D205D" w:rsidRPr="00C739B1"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Times New Roman" w:hAnsi="Times New Roman" w:cs="Times New Roman"/>
                      <w:kern w:val="0"/>
                      <w:lang w:val="en-US" w:eastAsia="ru-RU"/>
                      <w14:ligatures w14:val="none"/>
                    </w:rPr>
                    <w:t>2013</w:t>
                  </w:r>
                </w:p>
              </w:tc>
            </w:tr>
            <w:tr w:rsidR="006D205D" w:rsidRPr="00C739B1" w14:paraId="464616E1" w14:textId="77777777" w:rsidTr="002D0081">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50813D6" w14:textId="5A5E6F5F" w:rsidR="006D205D" w:rsidRPr="00C739B1" w:rsidRDefault="006D205D" w:rsidP="006D205D">
                  <w:pPr>
                    <w:spacing w:after="0" w:line="240" w:lineRule="auto"/>
                    <w:contextualSpacing/>
                    <w:rPr>
                      <w:rFonts w:ascii="Times New Roman" w:eastAsia="Times New Roman" w:hAnsi="Times New Roman" w:cs="Times New Roman"/>
                      <w:kern w:val="0"/>
                      <w:lang w:val="en-US" w:eastAsia="ru-RU"/>
                      <w14:ligatures w14:val="none"/>
                    </w:rPr>
                  </w:pPr>
                  <w:r w:rsidRPr="001E0128">
                    <w:rPr>
                      <w:rFonts w:ascii="Times New Roman" w:hAnsi="Times New Roman" w:cs="Times New Roman"/>
                      <w:lang w:val="en-US"/>
                    </w:rPr>
                    <w:t>A. Victor Hoffbrand, Paul A. H. Moss</w:t>
                  </w:r>
                </w:p>
              </w:tc>
              <w:tc>
                <w:tcPr>
                  <w:tcW w:w="8659" w:type="dxa"/>
                  <w:tcBorders>
                    <w:top w:val="nil"/>
                    <w:left w:val="nil"/>
                    <w:bottom w:val="single" w:sz="4" w:space="0" w:color="auto"/>
                    <w:right w:val="single" w:sz="4" w:space="0" w:color="auto"/>
                  </w:tcBorders>
                  <w:shd w:val="clear" w:color="auto" w:fill="auto"/>
                  <w:noWrap/>
                  <w:vAlign w:val="center"/>
                </w:tcPr>
                <w:p w14:paraId="61EDD80D" w14:textId="73E3714A" w:rsidR="006D205D" w:rsidRPr="00C739B1" w:rsidRDefault="006D205D" w:rsidP="006D205D">
                  <w:pPr>
                    <w:spacing w:after="0" w:line="240" w:lineRule="auto"/>
                    <w:contextualSpacing/>
                    <w:rPr>
                      <w:rFonts w:ascii="Times New Roman" w:eastAsia="Times New Roman" w:hAnsi="Times New Roman" w:cs="Times New Roman"/>
                      <w:kern w:val="0"/>
                      <w:lang w:val="en-US" w:eastAsia="ru-RU"/>
                      <w14:ligatures w14:val="none"/>
                    </w:rPr>
                  </w:pPr>
                  <w:r w:rsidRPr="001E0128">
                    <w:rPr>
                      <w:rFonts w:ascii="Times New Roman" w:hAnsi="Times New Roman" w:cs="Times New Roman"/>
                      <w:lang w:val="en-US"/>
                    </w:rPr>
                    <w:t>Hoffbrand’s essential haematology / A. Victor Hoffbrand, Paul A. H. Moss. — Seventh edition.-2016</w:t>
                  </w:r>
                </w:p>
              </w:tc>
              <w:tc>
                <w:tcPr>
                  <w:tcW w:w="851" w:type="dxa"/>
                  <w:tcBorders>
                    <w:top w:val="nil"/>
                    <w:left w:val="nil"/>
                    <w:bottom w:val="single" w:sz="4" w:space="0" w:color="auto"/>
                    <w:right w:val="single" w:sz="4" w:space="0" w:color="auto"/>
                  </w:tcBorders>
                  <w:shd w:val="clear" w:color="auto" w:fill="auto"/>
                  <w:noWrap/>
                  <w:vAlign w:val="center"/>
                </w:tcPr>
                <w:p w14:paraId="7C86465B" w14:textId="777E25A8" w:rsidR="006D205D" w:rsidRPr="00C739B1" w:rsidRDefault="006D205D" w:rsidP="006D205D">
                  <w:pPr>
                    <w:spacing w:after="0" w:line="240" w:lineRule="auto"/>
                    <w:contextualSpacing/>
                    <w:rPr>
                      <w:rFonts w:ascii="Times New Roman" w:eastAsia="Times New Roman" w:hAnsi="Times New Roman" w:cs="Times New Roman"/>
                      <w:kern w:val="0"/>
                      <w:lang w:eastAsia="ru-RU"/>
                      <w14:ligatures w14:val="none"/>
                    </w:rPr>
                  </w:pPr>
                  <w:r w:rsidRPr="001E0128">
                    <w:rPr>
                      <w:rFonts w:ascii="Times New Roman" w:eastAsia="Times New Roman" w:hAnsi="Times New Roman" w:cs="Times New Roman"/>
                      <w:kern w:val="0"/>
                      <w:lang w:val="en-US" w:eastAsia="ru-RU"/>
                      <w14:ligatures w14:val="none"/>
                    </w:rPr>
                    <w:t>2016</w:t>
                  </w:r>
                </w:p>
              </w:tc>
            </w:tr>
            <w:tr w:rsidR="002D0081" w:rsidRPr="00C739B1" w14:paraId="7536B33A"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F0BD"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hAnsi="Times New Roman" w:cs="Times New Roman"/>
                      <w:lang w:val="en-US"/>
                    </w:rPr>
                    <w:t>Dacie and Lewis</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282951A3"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Practical Haematology</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2D9EEC"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2017</w:t>
                  </w:r>
                </w:p>
              </w:tc>
            </w:tr>
            <w:tr w:rsidR="002D0081" w:rsidRPr="00C739B1" w14:paraId="4B6711C0"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BA243"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rPr>
                    <w:t>Сараева Н. О.</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789C9F9B"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rPr>
                    <w:t>Гематология : учебное пособие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A3F126"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2015</w:t>
                  </w:r>
                </w:p>
              </w:tc>
            </w:tr>
            <w:tr w:rsidR="002D0081" w:rsidRPr="00C739B1" w14:paraId="27BC6A76" w14:textId="77777777" w:rsidTr="002D0081">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CF83"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rPr>
                    <w:t>Shauna C. Anderson Young</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21C5A97C"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ANDERSON’S Atlas of Hematology THIRD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03CC2B"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2021</w:t>
                  </w:r>
                </w:p>
              </w:tc>
            </w:tr>
            <w:tr w:rsidR="002D0081" w:rsidRPr="00C739B1" w14:paraId="21A6FDCC" w14:textId="77777777" w:rsidTr="002D0081">
              <w:trPr>
                <w:trHeight w:val="97"/>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CE65F"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Nicholas J Talley, Brad Frankum &amp; David Currow.</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5B2E7226"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Essentials of Internal medicine Elsevier. 3d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DDF905"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2015</w:t>
                  </w:r>
                </w:p>
              </w:tc>
            </w:tr>
            <w:tr w:rsidR="002D0081" w:rsidRPr="00C739B1" w14:paraId="663F93D4" w14:textId="77777777" w:rsidTr="002D0081">
              <w:trPr>
                <w:trHeight w:val="14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351CE"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63460561"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Harrisson’s Manual of Medicine/ 20th Edition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494743"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2020</w:t>
                  </w:r>
                </w:p>
              </w:tc>
            </w:tr>
            <w:tr w:rsidR="002D0081" w:rsidRPr="00C739B1" w14:paraId="133AC393" w14:textId="77777777" w:rsidTr="002D0081">
              <w:trPr>
                <w:trHeight w:val="26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1897"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rPr>
                    <w:t>Jonathan Gleadle</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011713E7" w14:textId="77777777" w:rsidR="002D0081" w:rsidRPr="00C739B1" w:rsidRDefault="002D0081" w:rsidP="001537C6">
                  <w:pPr>
                    <w:spacing w:after="0" w:line="240" w:lineRule="auto"/>
                    <w:contextualSpacing/>
                    <w:rPr>
                      <w:rFonts w:ascii="Times New Roman" w:eastAsia="Times New Roman" w:hAnsi="Times New Roman" w:cs="Times New Roman"/>
                      <w:kern w:val="0"/>
                      <w:lang w:val="en-US" w:eastAsia="ru-RU"/>
                      <w14:ligatures w14:val="none"/>
                    </w:rPr>
                  </w:pPr>
                  <w:r w:rsidRPr="00C739B1">
                    <w:rPr>
                      <w:rFonts w:ascii="Times New Roman" w:hAnsi="Times New Roman" w:cs="Times New Roman"/>
                      <w:lang w:val="en-US"/>
                    </w:rPr>
                    <w:t>History and Clinical Examination at a Glance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633D7D" w14:textId="77777777" w:rsidR="002D0081" w:rsidRPr="00C739B1" w:rsidRDefault="002D0081" w:rsidP="001537C6">
                  <w:pPr>
                    <w:spacing w:after="0" w:line="240" w:lineRule="auto"/>
                    <w:contextualSpacing/>
                    <w:rPr>
                      <w:rFonts w:ascii="Times New Roman" w:eastAsia="Times New Roman" w:hAnsi="Times New Roman" w:cs="Times New Roman"/>
                      <w:kern w:val="0"/>
                      <w:lang w:eastAsia="ru-RU"/>
                      <w14:ligatures w14:val="none"/>
                    </w:rPr>
                  </w:pPr>
                  <w:r w:rsidRPr="00C739B1">
                    <w:rPr>
                      <w:rFonts w:ascii="Times New Roman" w:eastAsia="Times New Roman" w:hAnsi="Times New Roman" w:cs="Times New Roman"/>
                      <w:kern w:val="0"/>
                      <w:lang w:eastAsia="ru-RU"/>
                      <w14:ligatures w14:val="none"/>
                    </w:rPr>
                    <w:t>2012</w:t>
                  </w:r>
                </w:p>
              </w:tc>
            </w:tr>
          </w:tbl>
          <w:p w14:paraId="04D227AD" w14:textId="0D48D1EC" w:rsidR="002D0081" w:rsidRPr="00C739B1" w:rsidRDefault="002D0081" w:rsidP="001537C6">
            <w:pPr>
              <w:contextualSpacing/>
              <w:jc w:val="both"/>
              <w:rPr>
                <w:rFonts w:ascii="Times New Roman" w:hAnsi="Times New Roman" w:cs="Times New Roman"/>
                <w:lang w:val="en-US"/>
              </w:rPr>
            </w:pPr>
          </w:p>
          <w:p w14:paraId="3DA9F572" w14:textId="77777777" w:rsidR="002D0081" w:rsidRPr="00C739B1" w:rsidRDefault="002D0081" w:rsidP="001537C6">
            <w:pPr>
              <w:contextualSpacing/>
              <w:jc w:val="both"/>
              <w:rPr>
                <w:rFonts w:ascii="Times New Roman" w:hAnsi="Times New Roman" w:cs="Times New Roman"/>
                <w:lang w:val="en-US"/>
              </w:rPr>
            </w:pPr>
          </w:p>
          <w:p w14:paraId="3BEFE035" w14:textId="682840F6" w:rsidR="0073056B" w:rsidRPr="00C739B1" w:rsidRDefault="0073056B" w:rsidP="001537C6">
            <w:pPr>
              <w:contextualSpacing/>
              <w:jc w:val="both"/>
              <w:rPr>
                <w:rFonts w:ascii="Times New Roman" w:hAnsi="Times New Roman" w:cs="Times New Roman"/>
                <w:lang w:val="kk-KZ"/>
              </w:rPr>
            </w:pPr>
          </w:p>
        </w:tc>
      </w:tr>
      <w:tr w:rsidR="0073056B" w:rsidRPr="00C739B1" w14:paraId="2032E7A0" w14:textId="77777777" w:rsidTr="002B2C29">
        <w:trPr>
          <w:gridAfter w:val="3"/>
          <w:wAfter w:w="144" w:type="dxa"/>
          <w:trHeight w:val="72"/>
        </w:trPr>
        <w:tc>
          <w:tcPr>
            <w:tcW w:w="2397" w:type="dxa"/>
            <w:gridSpan w:val="4"/>
            <w:vMerge/>
          </w:tcPr>
          <w:p w14:paraId="1A41B4D9" w14:textId="77777777" w:rsidR="0073056B" w:rsidRPr="00C739B1" w:rsidRDefault="0073056B" w:rsidP="001537C6">
            <w:pPr>
              <w:contextualSpacing/>
              <w:jc w:val="both"/>
              <w:rPr>
                <w:rFonts w:ascii="Times New Roman" w:hAnsi="Times New Roman" w:cs="Times New Roman"/>
                <w:lang w:val="kk-KZ"/>
              </w:rPr>
            </w:pPr>
          </w:p>
        </w:tc>
        <w:tc>
          <w:tcPr>
            <w:tcW w:w="12882" w:type="dxa"/>
            <w:gridSpan w:val="16"/>
          </w:tcPr>
          <w:p w14:paraId="65C3B63B" w14:textId="56B3D9D5" w:rsidR="0073056B" w:rsidRPr="00C739B1" w:rsidRDefault="0073056B" w:rsidP="001537C6">
            <w:pPr>
              <w:pStyle w:val="a4"/>
              <w:ind w:left="248"/>
              <w:rPr>
                <w:rFonts w:ascii="Times New Roman" w:eastAsia="Calibri" w:hAnsi="Times New Roman" w:cs="Times New Roman"/>
                <w:lang w:val="en-US"/>
              </w:rPr>
            </w:pPr>
          </w:p>
        </w:tc>
      </w:tr>
      <w:tr w:rsidR="0073056B" w:rsidRPr="00CC142B" w14:paraId="542DCE3D" w14:textId="77777777" w:rsidTr="002B2C29">
        <w:trPr>
          <w:gridAfter w:val="3"/>
          <w:wAfter w:w="144" w:type="dxa"/>
        </w:trPr>
        <w:tc>
          <w:tcPr>
            <w:tcW w:w="2397" w:type="dxa"/>
            <w:gridSpan w:val="4"/>
          </w:tcPr>
          <w:p w14:paraId="477ED8B4" w14:textId="0B2F87BF"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rPr>
              <w:t>Electronic resources</w:t>
            </w:r>
          </w:p>
        </w:tc>
        <w:tc>
          <w:tcPr>
            <w:tcW w:w="12882" w:type="dxa"/>
            <w:gridSpan w:val="16"/>
          </w:tcPr>
          <w:p w14:paraId="4DC85794" w14:textId="0448377A" w:rsidR="0073056B" w:rsidRPr="00C739B1" w:rsidRDefault="0073056B" w:rsidP="001537C6">
            <w:pPr>
              <w:pStyle w:val="a4"/>
              <w:ind w:left="248" w:hanging="284"/>
              <w:rPr>
                <w:rFonts w:ascii="Times New Roman" w:eastAsia="Calibri" w:hAnsi="Times New Roman" w:cs="Times New Roman"/>
                <w:b/>
                <w:lang w:val="en-US"/>
              </w:rPr>
            </w:pPr>
            <w:r w:rsidRPr="00C739B1">
              <w:rPr>
                <w:rFonts w:ascii="Times New Roman" w:eastAsia="Calibri" w:hAnsi="Times New Roman" w:cs="Times New Roman"/>
                <w:b/>
              </w:rPr>
              <w:t>Internet resources</w:t>
            </w:r>
            <w:r w:rsidRPr="00C739B1">
              <w:rPr>
                <w:rFonts w:ascii="Times New Roman" w:eastAsia="Calibri" w:hAnsi="Times New Roman" w:cs="Times New Roman"/>
                <w:b/>
                <w:lang w:val="en-US"/>
              </w:rPr>
              <w:t xml:space="preserve">: </w:t>
            </w:r>
          </w:p>
          <w:p w14:paraId="19D4B2F1" w14:textId="77777777" w:rsidR="0073056B" w:rsidRPr="00C739B1" w:rsidRDefault="0073056B" w:rsidP="001537C6">
            <w:pPr>
              <w:pStyle w:val="a4"/>
              <w:numPr>
                <w:ilvl w:val="0"/>
                <w:numId w:val="2"/>
              </w:numPr>
              <w:ind w:left="248" w:hanging="284"/>
              <w:rPr>
                <w:rFonts w:ascii="Times New Roman" w:eastAsia="Calibri" w:hAnsi="Times New Roman" w:cs="Times New Roman"/>
                <w:lang w:val="en-US"/>
              </w:rPr>
            </w:pPr>
            <w:r w:rsidRPr="00C739B1">
              <w:rPr>
                <w:rFonts w:ascii="Times New Roman" w:eastAsia="Calibri" w:hAnsi="Times New Roman" w:cs="Times New Roman"/>
                <w:lang w:val="en-US"/>
              </w:rPr>
              <w:t xml:space="preserve">Medscape.com - </w:t>
            </w:r>
            <w:hyperlink r:id="rId10" w:history="1">
              <w:r w:rsidRPr="00C739B1">
                <w:rPr>
                  <w:rStyle w:val="a6"/>
                  <w:rFonts w:ascii="Times New Roman" w:hAnsi="Times New Roman" w:cs="Times New Roman"/>
                  <w:color w:val="auto"/>
                  <w:lang w:val="en-US"/>
                </w:rPr>
                <w:t>https://www.medscape.com/familymedicine</w:t>
              </w:r>
            </w:hyperlink>
          </w:p>
          <w:p w14:paraId="0FE189CA" w14:textId="77777777" w:rsidR="0073056B" w:rsidRPr="00C739B1" w:rsidRDefault="0073056B" w:rsidP="001537C6">
            <w:pPr>
              <w:pStyle w:val="a4"/>
              <w:numPr>
                <w:ilvl w:val="0"/>
                <w:numId w:val="2"/>
              </w:numPr>
              <w:ind w:left="248" w:hanging="284"/>
              <w:rPr>
                <w:rFonts w:ascii="Times New Roman" w:eastAsia="Calibri" w:hAnsi="Times New Roman" w:cs="Times New Roman"/>
                <w:lang w:val="en-US"/>
              </w:rPr>
            </w:pPr>
            <w:r w:rsidRPr="00C739B1">
              <w:rPr>
                <w:rFonts w:ascii="Times New Roman" w:eastAsia="Calibri" w:hAnsi="Times New Roman" w:cs="Times New Roman"/>
                <w:lang w:val="en-US"/>
              </w:rPr>
              <w:t>Oxfordmedicine.com -</w:t>
            </w:r>
            <w:hyperlink r:id="rId11" w:history="1">
              <w:r w:rsidRPr="00C739B1">
                <w:rPr>
                  <w:rStyle w:val="a6"/>
                  <w:rFonts w:ascii="Times New Roman" w:hAnsi="Times New Roman" w:cs="Times New Roman"/>
                  <w:color w:val="auto"/>
                  <w:lang w:val="en-US"/>
                </w:rPr>
                <w:t>https://oxfordmedicine.com/</w:t>
              </w:r>
            </w:hyperlink>
          </w:p>
          <w:p w14:paraId="5A6FD3BC" w14:textId="77777777" w:rsidR="0073056B" w:rsidRPr="00C739B1" w:rsidRDefault="00CC142B" w:rsidP="001537C6">
            <w:pPr>
              <w:pStyle w:val="a4"/>
              <w:numPr>
                <w:ilvl w:val="0"/>
                <w:numId w:val="2"/>
              </w:numPr>
              <w:ind w:left="248" w:hanging="284"/>
              <w:rPr>
                <w:rFonts w:ascii="Times New Roman" w:eastAsia="Calibri" w:hAnsi="Times New Roman" w:cs="Times New Roman"/>
                <w:b/>
                <w:lang w:val="en-US"/>
              </w:rPr>
            </w:pPr>
            <w:hyperlink r:id="rId12" w:history="1">
              <w:r w:rsidR="0073056B" w:rsidRPr="00C739B1">
                <w:rPr>
                  <w:rFonts w:ascii="Times New Roman" w:eastAsia="Calibri" w:hAnsi="Times New Roman" w:cs="Times New Roman"/>
                  <w:lang w:val="en-US"/>
                </w:rPr>
                <w:t>Uptodate.com</w:t>
              </w:r>
            </w:hyperlink>
            <w:r w:rsidR="0073056B" w:rsidRPr="00C739B1">
              <w:rPr>
                <w:rFonts w:ascii="Times New Roman" w:eastAsia="Calibri" w:hAnsi="Times New Roman" w:cs="Times New Roman"/>
                <w:b/>
                <w:lang w:val="en-US"/>
              </w:rPr>
              <w:t xml:space="preserve"> - </w:t>
            </w:r>
            <w:hyperlink r:id="rId13" w:history="1">
              <w:r w:rsidR="0073056B" w:rsidRPr="00C739B1">
                <w:rPr>
                  <w:rStyle w:val="a6"/>
                  <w:rFonts w:ascii="Times New Roman" w:hAnsi="Times New Roman" w:cs="Times New Roman"/>
                  <w:b/>
                  <w:color w:val="auto"/>
                  <w:lang w:val="en-US"/>
                </w:rPr>
                <w:t>https://www.wolterskluwer.com/en/solutions/uptodate</w:t>
              </w:r>
            </w:hyperlink>
          </w:p>
          <w:p w14:paraId="0F1ACCD5" w14:textId="77777777" w:rsidR="0073056B" w:rsidRPr="00C739B1" w:rsidRDefault="0073056B" w:rsidP="001537C6">
            <w:pPr>
              <w:pStyle w:val="a4"/>
              <w:numPr>
                <w:ilvl w:val="0"/>
                <w:numId w:val="2"/>
              </w:numPr>
              <w:ind w:left="248" w:hanging="284"/>
              <w:rPr>
                <w:rFonts w:ascii="Times New Roman" w:eastAsia="Calibri" w:hAnsi="Times New Roman" w:cs="Times New Roman"/>
                <w:b/>
                <w:lang w:val="en-US"/>
              </w:rPr>
            </w:pPr>
            <w:r w:rsidRPr="00C739B1">
              <w:rPr>
                <w:rFonts w:ascii="Times New Roman" w:eastAsia="Calibri" w:hAnsi="Times New Roman" w:cs="Times New Roman"/>
                <w:b/>
                <w:lang w:val="en-US"/>
              </w:rPr>
              <w:t xml:space="preserve">Osmosis - </w:t>
            </w:r>
            <w:hyperlink r:id="rId14" w:history="1">
              <w:r w:rsidRPr="00C739B1">
                <w:rPr>
                  <w:rStyle w:val="a6"/>
                  <w:rFonts w:ascii="Times New Roman" w:hAnsi="Times New Roman" w:cs="Times New Roman"/>
                  <w:b/>
                  <w:color w:val="auto"/>
                  <w:lang w:val="en-US"/>
                </w:rPr>
                <w:t>https://www.youtube.com/c/osmosis</w:t>
              </w:r>
            </w:hyperlink>
          </w:p>
          <w:p w14:paraId="1230D2AF" w14:textId="77777777" w:rsidR="0073056B" w:rsidRPr="00C739B1" w:rsidRDefault="0073056B" w:rsidP="001537C6">
            <w:pPr>
              <w:pStyle w:val="a4"/>
              <w:numPr>
                <w:ilvl w:val="0"/>
                <w:numId w:val="2"/>
              </w:numPr>
              <w:ind w:left="248" w:hanging="284"/>
              <w:rPr>
                <w:rFonts w:ascii="Times New Roman" w:eastAsia="Calibri" w:hAnsi="Times New Roman" w:cs="Times New Roman"/>
                <w:b/>
                <w:lang w:val="en-US"/>
              </w:rPr>
            </w:pPr>
            <w:r w:rsidRPr="00C739B1">
              <w:rPr>
                <w:rFonts w:ascii="Times New Roman" w:eastAsia="Calibri" w:hAnsi="Times New Roman" w:cs="Times New Roman"/>
                <w:b/>
                <w:lang w:val="en-US"/>
              </w:rPr>
              <w:t xml:space="preserve">Ninja Nerd - </w:t>
            </w:r>
            <w:hyperlink r:id="rId15" w:history="1">
              <w:r w:rsidRPr="00C739B1">
                <w:rPr>
                  <w:rStyle w:val="a6"/>
                  <w:rFonts w:ascii="Times New Roman" w:hAnsi="Times New Roman" w:cs="Times New Roman"/>
                  <w:b/>
                  <w:color w:val="auto"/>
                  <w:lang w:val="en-US"/>
                </w:rPr>
                <w:t>https://www.youtube.com/c/NinjaNerdScience/videos</w:t>
              </w:r>
            </w:hyperlink>
          </w:p>
          <w:p w14:paraId="760F4C1A" w14:textId="227192DA" w:rsidR="0073056B" w:rsidRPr="00C739B1" w:rsidRDefault="0073056B" w:rsidP="001537C6">
            <w:pPr>
              <w:pStyle w:val="a4"/>
              <w:numPr>
                <w:ilvl w:val="0"/>
                <w:numId w:val="2"/>
              </w:numPr>
              <w:rPr>
                <w:rFonts w:ascii="Times New Roman" w:eastAsia="Calibri" w:hAnsi="Times New Roman" w:cs="Times New Roman"/>
                <w:b/>
                <w:lang w:val="en-US"/>
              </w:rPr>
            </w:pPr>
            <w:r w:rsidRPr="00C739B1">
              <w:rPr>
                <w:rFonts w:ascii="Times New Roman" w:eastAsia="Calibri" w:hAnsi="Times New Roman" w:cs="Times New Roman"/>
                <w:b/>
                <w:lang w:val="en-US"/>
              </w:rPr>
              <w:t xml:space="preserve">CorMedicale - </w:t>
            </w:r>
            <w:hyperlink r:id="rId16" w:history="1">
              <w:r w:rsidRPr="00C739B1">
                <w:rPr>
                  <w:rStyle w:val="a6"/>
                  <w:rFonts w:ascii="Times New Roman" w:hAnsi="Times New Roman" w:cs="Times New Roman"/>
                  <w:b/>
                  <w:color w:val="auto"/>
                  <w:lang w:val="en-US"/>
                </w:rPr>
                <w:t>https://www.youtube.com/c/CorMedicale</w:t>
              </w:r>
            </w:hyperlink>
            <w:r w:rsidRPr="00C739B1">
              <w:rPr>
                <w:rStyle w:val="a6"/>
                <w:rFonts w:ascii="Times New Roman" w:hAnsi="Times New Roman" w:cs="Times New Roman"/>
                <w:b/>
                <w:color w:val="auto"/>
                <w:lang w:val="en-US"/>
              </w:rPr>
              <w:t xml:space="preserve"> </w:t>
            </w:r>
            <w:r w:rsidRPr="00C739B1">
              <w:rPr>
                <w:rFonts w:ascii="Times New Roman" w:eastAsia="Calibri" w:hAnsi="Times New Roman" w:cs="Times New Roman"/>
                <w:b/>
                <w:lang w:val="en-US"/>
              </w:rPr>
              <w:t>-  medical video animations in Russian language.</w:t>
            </w:r>
          </w:p>
          <w:p w14:paraId="43E77B0E" w14:textId="77777777" w:rsidR="0073056B" w:rsidRPr="00C739B1" w:rsidRDefault="0073056B" w:rsidP="001537C6">
            <w:pPr>
              <w:pStyle w:val="a4"/>
              <w:numPr>
                <w:ilvl w:val="0"/>
                <w:numId w:val="2"/>
              </w:numPr>
              <w:ind w:left="248" w:hanging="284"/>
              <w:rPr>
                <w:rFonts w:ascii="Times New Roman" w:hAnsi="Times New Roman" w:cs="Times New Roman"/>
                <w:b/>
                <w:lang w:val="en-US"/>
              </w:rPr>
            </w:pPr>
            <w:r w:rsidRPr="00C739B1">
              <w:rPr>
                <w:rFonts w:ascii="Times New Roman" w:eastAsia="Calibri" w:hAnsi="Times New Roman" w:cs="Times New Roman"/>
                <w:b/>
                <w:lang w:val="en-US"/>
              </w:rPr>
              <w:t>Lecturio Medical</w:t>
            </w:r>
            <w:r w:rsidRPr="00C739B1">
              <w:rPr>
                <w:rFonts w:ascii="Times New Roman" w:eastAsia="Calibri" w:hAnsi="Times New Roman" w:cs="Times New Roman"/>
                <w:b/>
                <w:lang w:val="en-GB"/>
              </w:rPr>
              <w:t xml:space="preserve"> - </w:t>
            </w:r>
            <w:hyperlink r:id="rId17" w:history="1">
              <w:r w:rsidRPr="00C739B1">
                <w:rPr>
                  <w:rStyle w:val="a6"/>
                  <w:rFonts w:ascii="Times New Roman" w:hAnsi="Times New Roman" w:cs="Times New Roman"/>
                  <w:b/>
                  <w:color w:val="auto"/>
                  <w:lang w:val="en-GB"/>
                </w:rPr>
                <w:t>https://www.youtube.com/channel/UCbYmF43dpGHz8gi2ugiXr0Q</w:t>
              </w:r>
            </w:hyperlink>
          </w:p>
          <w:p w14:paraId="684C5A37" w14:textId="3B3C56B3" w:rsidR="0073056B" w:rsidRPr="00C739B1" w:rsidRDefault="0073056B" w:rsidP="001537C6">
            <w:pPr>
              <w:pStyle w:val="a4"/>
              <w:numPr>
                <w:ilvl w:val="0"/>
                <w:numId w:val="2"/>
              </w:numPr>
              <w:rPr>
                <w:rFonts w:ascii="Times New Roman" w:hAnsi="Times New Roman" w:cs="Times New Roman"/>
                <w:b/>
                <w:lang w:val="en-US"/>
              </w:rPr>
            </w:pPr>
            <w:r w:rsidRPr="00C739B1">
              <w:rPr>
                <w:rFonts w:ascii="Times New Roman" w:eastAsia="Calibri" w:hAnsi="Times New Roman" w:cs="Times New Roman"/>
                <w:b/>
                <w:lang w:val="en-US"/>
              </w:rPr>
              <w:t xml:space="preserve">SciDrugs - </w:t>
            </w:r>
            <w:hyperlink r:id="rId18" w:history="1">
              <w:r w:rsidRPr="00C739B1">
                <w:rPr>
                  <w:rStyle w:val="a6"/>
                  <w:rFonts w:ascii="Times New Roman" w:hAnsi="Times New Roman" w:cs="Times New Roman"/>
                  <w:b/>
                  <w:color w:val="auto"/>
                  <w:lang w:val="en-US"/>
                </w:rPr>
                <w:t>https://www.youtube.com/c/SciDrugs/videos</w:t>
              </w:r>
            </w:hyperlink>
            <w:r w:rsidRPr="00C739B1">
              <w:rPr>
                <w:rFonts w:ascii="Times New Roman" w:eastAsia="Calibri" w:hAnsi="Times New Roman" w:cs="Times New Roman"/>
                <w:b/>
                <w:lang w:val="en-US"/>
              </w:rPr>
              <w:t xml:space="preserve"> - video lectures on pharmacology in Russian language.</w:t>
            </w:r>
          </w:p>
        </w:tc>
      </w:tr>
      <w:tr w:rsidR="0073056B" w:rsidRPr="00CC142B" w14:paraId="5FBC4028" w14:textId="77777777" w:rsidTr="002B2C29">
        <w:trPr>
          <w:gridAfter w:val="3"/>
          <w:wAfter w:w="144" w:type="dxa"/>
        </w:trPr>
        <w:tc>
          <w:tcPr>
            <w:tcW w:w="2397" w:type="dxa"/>
            <w:gridSpan w:val="4"/>
          </w:tcPr>
          <w:p w14:paraId="2426B171" w14:textId="1DEB4894"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lang w:val="en-US"/>
              </w:rPr>
              <w:t>Simulators in the simulation center</w:t>
            </w:r>
          </w:p>
        </w:tc>
        <w:tc>
          <w:tcPr>
            <w:tcW w:w="12882" w:type="dxa"/>
            <w:gridSpan w:val="16"/>
          </w:tcPr>
          <w:p w14:paraId="3D8E70BD" w14:textId="31EB01EF" w:rsidR="0073056B" w:rsidRPr="00C739B1" w:rsidRDefault="0073056B" w:rsidP="001537C6">
            <w:pPr>
              <w:contextualSpacing/>
              <w:jc w:val="both"/>
              <w:rPr>
                <w:rFonts w:ascii="Times New Roman" w:hAnsi="Times New Roman" w:cs="Times New Roman"/>
                <w:b/>
                <w:bCs/>
                <w:lang w:val="en-US"/>
              </w:rPr>
            </w:pPr>
          </w:p>
          <w:p w14:paraId="7B7201CE" w14:textId="47CE5D8A" w:rsidR="0073056B" w:rsidRPr="00C739B1" w:rsidRDefault="0073056B" w:rsidP="001537C6">
            <w:pPr>
              <w:contextualSpacing/>
              <w:jc w:val="both"/>
              <w:rPr>
                <w:rFonts w:ascii="Times New Roman" w:hAnsi="Times New Roman" w:cs="Times New Roman"/>
                <w:b/>
                <w:bCs/>
                <w:lang w:val="en-US"/>
              </w:rPr>
            </w:pPr>
          </w:p>
        </w:tc>
      </w:tr>
      <w:tr w:rsidR="0073056B" w:rsidRPr="00CC142B" w14:paraId="463A9188" w14:textId="77777777" w:rsidTr="002B2C29">
        <w:trPr>
          <w:gridAfter w:val="3"/>
          <w:wAfter w:w="144" w:type="dxa"/>
        </w:trPr>
        <w:tc>
          <w:tcPr>
            <w:tcW w:w="2397" w:type="dxa"/>
            <w:gridSpan w:val="4"/>
          </w:tcPr>
          <w:p w14:paraId="58A04C0D" w14:textId="6965795D" w:rsidR="0073056B" w:rsidRPr="00C739B1" w:rsidRDefault="0073056B" w:rsidP="001537C6">
            <w:pPr>
              <w:contextualSpacing/>
              <w:jc w:val="both"/>
              <w:rPr>
                <w:rFonts w:ascii="Times New Roman" w:hAnsi="Times New Roman" w:cs="Times New Roman"/>
              </w:rPr>
            </w:pPr>
            <w:r w:rsidRPr="00C739B1">
              <w:rPr>
                <w:rFonts w:ascii="Times New Roman" w:hAnsi="Times New Roman" w:cs="Times New Roman"/>
              </w:rPr>
              <w:t>Special software</w:t>
            </w:r>
          </w:p>
        </w:tc>
        <w:tc>
          <w:tcPr>
            <w:tcW w:w="12882" w:type="dxa"/>
            <w:gridSpan w:val="16"/>
          </w:tcPr>
          <w:p w14:paraId="673116AA" w14:textId="7777777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1. Google classroom - available in the public domain.</w:t>
            </w:r>
          </w:p>
          <w:p w14:paraId="613F63BA" w14:textId="7777777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lastRenderedPageBreak/>
              <w:t>2. Medical calculators: Medscape, Physician's Handbook, MD+Calc - freely available.</w:t>
            </w:r>
          </w:p>
          <w:p w14:paraId="1892790C" w14:textId="57E1CCF5"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3. Directory of diagnostic and treatment protocols for medical workers from the RCHD, the Ministry of Health of the Republic of Kazakhstan: Dariger - available in the public domain.</w:t>
            </w:r>
          </w:p>
        </w:tc>
      </w:tr>
      <w:tr w:rsidR="0073056B" w:rsidRPr="00CC142B" w14:paraId="074E26F3" w14:textId="77777777" w:rsidTr="002B2C29">
        <w:trPr>
          <w:gridAfter w:val="3"/>
          <w:wAfter w:w="144" w:type="dxa"/>
          <w:trHeight w:val="234"/>
        </w:trPr>
        <w:tc>
          <w:tcPr>
            <w:tcW w:w="15279" w:type="dxa"/>
            <w:gridSpan w:val="20"/>
          </w:tcPr>
          <w:p w14:paraId="247DC07C" w14:textId="2F9636C8" w:rsidR="0073056B" w:rsidRPr="00C739B1" w:rsidRDefault="0073056B" w:rsidP="001537C6">
            <w:pPr>
              <w:contextualSpacing/>
              <w:jc w:val="both"/>
              <w:rPr>
                <w:rFonts w:ascii="Times New Roman" w:hAnsi="Times New Roman" w:cs="Times New Roman"/>
                <w:b/>
                <w:bCs/>
                <w:lang w:val="en-US"/>
              </w:rPr>
            </w:pPr>
          </w:p>
        </w:tc>
      </w:tr>
      <w:tr w:rsidR="0073056B" w:rsidRPr="00CC142B" w14:paraId="1A436FE7" w14:textId="77777777" w:rsidTr="002B2C29">
        <w:trPr>
          <w:gridAfter w:val="3"/>
          <w:wAfter w:w="144" w:type="dxa"/>
        </w:trPr>
        <w:tc>
          <w:tcPr>
            <w:tcW w:w="2067" w:type="dxa"/>
            <w:gridSpan w:val="2"/>
            <w:shd w:val="clear" w:color="auto" w:fill="DEEAF6" w:themeFill="accent5" w:themeFillTint="33"/>
          </w:tcPr>
          <w:p w14:paraId="336AB8AA" w14:textId="5A52A9A6"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12.</w:t>
            </w:r>
          </w:p>
        </w:tc>
        <w:tc>
          <w:tcPr>
            <w:tcW w:w="13212" w:type="dxa"/>
            <w:gridSpan w:val="18"/>
            <w:shd w:val="clear" w:color="auto" w:fill="DEEAF6" w:themeFill="accent5" w:themeFillTint="33"/>
          </w:tcPr>
          <w:p w14:paraId="203B33EB" w14:textId="0546E938"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Tutor Requirements and Bonus System</w:t>
            </w:r>
          </w:p>
        </w:tc>
      </w:tr>
      <w:tr w:rsidR="0073056B" w:rsidRPr="00CC142B" w14:paraId="7C8C123F" w14:textId="77777777" w:rsidTr="002B2C29">
        <w:trPr>
          <w:gridAfter w:val="3"/>
          <w:wAfter w:w="144" w:type="dxa"/>
        </w:trPr>
        <w:tc>
          <w:tcPr>
            <w:tcW w:w="15279" w:type="dxa"/>
            <w:gridSpan w:val="20"/>
          </w:tcPr>
          <w:p w14:paraId="657B4A46" w14:textId="77777777" w:rsidR="0073056B" w:rsidRPr="00C739B1" w:rsidRDefault="0073056B" w:rsidP="001537C6">
            <w:pPr>
              <w:ind w:right="140"/>
              <w:contextualSpacing/>
              <w:rPr>
                <w:rFonts w:ascii="Times New Roman" w:hAnsi="Times New Roman" w:cs="Times New Roman"/>
                <w:b/>
                <w:lang w:val="en-US"/>
              </w:rPr>
            </w:pPr>
            <w:r w:rsidRPr="00C739B1">
              <w:rPr>
                <w:rFonts w:ascii="Times New Roman" w:hAnsi="Times New Roman" w:cs="Times New Roman"/>
                <w:b/>
                <w:lang w:val="en-US"/>
              </w:rPr>
              <w:t>A student in accordance with an individual internship plan:</w:t>
            </w:r>
          </w:p>
          <w:p w14:paraId="512A2EC4" w14:textId="45DD5BD0"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
                <w:lang w:val="en-US"/>
              </w:rPr>
              <w:t xml:space="preserve">1) </w:t>
            </w:r>
            <w:r w:rsidRPr="00C739B1">
              <w:rPr>
                <w:rFonts w:ascii="Times New Roman" w:hAnsi="Times New Roman" w:cs="Times New Roman"/>
                <w:lang w:val="en-US"/>
              </w:rPr>
              <w:t>supervises patients in organizations providing pre-medical medical care, emergency medical care, specialized medical care (including high-tech), primary health care, palliative care and medical rehabilitation</w:t>
            </w:r>
            <w:r w:rsidRPr="00C739B1">
              <w:rPr>
                <w:rFonts w:ascii="Times New Roman" w:hAnsi="Times New Roman" w:cs="Times New Roman"/>
                <w:bCs/>
                <w:lang w:val="en-US"/>
              </w:rPr>
              <w:t>;</w:t>
            </w:r>
          </w:p>
          <w:p w14:paraId="76FCB6DA" w14:textId="77777777"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2) participates in the appointment and implementation of diagnostic, therapeutic and preventive measures;</w:t>
            </w:r>
          </w:p>
          <w:p w14:paraId="57FFC114" w14:textId="77777777"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3) conducts documentation and sanitary and educational work among the population;</w:t>
            </w:r>
          </w:p>
          <w:p w14:paraId="10D7A281" w14:textId="20A332F1"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4) participates in preventive examinations, medical examinations, is present at consultations;</w:t>
            </w:r>
          </w:p>
          <w:p w14:paraId="16991350" w14:textId="280F485C"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5) participates in clinical rounds, clinical reviews;</w:t>
            </w:r>
          </w:p>
          <w:p w14:paraId="0B595BD8" w14:textId="5882E486"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6) participates in duty at least four times a month in medical organizations (duty is not taken into account when calculating the workload of an internship student);</w:t>
            </w:r>
          </w:p>
          <w:p w14:paraId="003FE47B" w14:textId="193BDAB2"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7) participates in clinical and clinical-anatomical conferences;</w:t>
            </w:r>
          </w:p>
          <w:p w14:paraId="2E2CE4C7" w14:textId="5DF73793"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8) is present at pathoanatomical autopsies, participates in the research of autopsy, biopsy and surgical materials;</w:t>
            </w:r>
          </w:p>
          <w:p w14:paraId="029AAC0B" w14:textId="0E880E9A" w:rsidR="0073056B" w:rsidRPr="00C739B1" w:rsidRDefault="0073056B" w:rsidP="001537C6">
            <w:pPr>
              <w:ind w:right="140"/>
              <w:contextualSpacing/>
              <w:rPr>
                <w:rFonts w:ascii="Times New Roman" w:hAnsi="Times New Roman" w:cs="Times New Roman"/>
                <w:bCs/>
                <w:lang w:val="en-US"/>
              </w:rPr>
            </w:pPr>
            <w:r w:rsidRPr="00C739B1">
              <w:rPr>
                <w:rFonts w:ascii="Times New Roman" w:hAnsi="Times New Roman" w:cs="Times New Roman"/>
                <w:bCs/>
                <w:lang w:val="en-US"/>
              </w:rPr>
              <w:t>9) under the supervision of a scientific supervisor, collects material and analyzes data for a scientific project.</w:t>
            </w:r>
          </w:p>
          <w:p w14:paraId="4EA52FD1" w14:textId="77777777" w:rsidR="0073056B" w:rsidRPr="00C739B1" w:rsidRDefault="0073056B" w:rsidP="001537C6">
            <w:pPr>
              <w:ind w:right="140"/>
              <w:contextualSpacing/>
              <w:rPr>
                <w:rFonts w:ascii="Times New Roman" w:hAnsi="Times New Roman" w:cs="Times New Roman"/>
                <w:b/>
                <w:lang w:val="en-US"/>
              </w:rPr>
            </w:pPr>
          </w:p>
          <w:p w14:paraId="50E7A19A" w14:textId="14378290" w:rsidR="0073056B" w:rsidRPr="00C739B1" w:rsidRDefault="0073056B" w:rsidP="001537C6">
            <w:pPr>
              <w:contextualSpacing/>
              <w:rPr>
                <w:rFonts w:ascii="Times New Roman" w:hAnsi="Times New Roman" w:cs="Times New Roman"/>
                <w:b/>
                <w:bCs/>
                <w:lang w:val="en-US"/>
              </w:rPr>
            </w:pPr>
            <w:r w:rsidRPr="00C739B1">
              <w:rPr>
                <w:rFonts w:ascii="Times New Roman" w:hAnsi="Times New Roman" w:cs="Times New Roman"/>
                <w:b/>
                <w:bCs/>
                <w:lang w:val="en-US"/>
              </w:rPr>
              <w:t>Bonus system:</w:t>
            </w:r>
          </w:p>
          <w:p w14:paraId="4443EA9B" w14:textId="6A5CB2E2" w:rsidR="0073056B" w:rsidRPr="00C739B1" w:rsidRDefault="0073056B" w:rsidP="001537C6">
            <w:pPr>
              <w:contextualSpacing/>
              <w:rPr>
                <w:rFonts w:ascii="Times New Roman" w:hAnsi="Times New Roman" w:cs="Times New Roman"/>
                <w:lang w:val="en-US"/>
              </w:rPr>
            </w:pPr>
            <w:r w:rsidRPr="00C739B1">
              <w:rPr>
                <w:rFonts w:ascii="Times New Roman" w:hAnsi="Times New Roman" w:cs="Times New Roman"/>
                <w:lang w:val="en-US"/>
              </w:rPr>
              <w:t>For extraordinary achievements in the field of future professional activity (clinical, scientific, organizational, etc.), additional points up to 10% of the final assessment can be added to the student (by the decision of the department)</w:t>
            </w:r>
          </w:p>
        </w:tc>
      </w:tr>
      <w:tr w:rsidR="0073056B" w:rsidRPr="00C739B1" w14:paraId="0C2FD13F" w14:textId="77777777" w:rsidTr="002B2C29">
        <w:trPr>
          <w:gridAfter w:val="3"/>
          <w:wAfter w:w="144" w:type="dxa"/>
        </w:trPr>
        <w:tc>
          <w:tcPr>
            <w:tcW w:w="2067" w:type="dxa"/>
            <w:gridSpan w:val="2"/>
            <w:shd w:val="clear" w:color="auto" w:fill="DEEAF6" w:themeFill="accent5" w:themeFillTint="33"/>
          </w:tcPr>
          <w:p w14:paraId="7389F8DC" w14:textId="19BE23BD"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13.</w:t>
            </w:r>
          </w:p>
        </w:tc>
        <w:tc>
          <w:tcPr>
            <w:tcW w:w="13212" w:type="dxa"/>
            <w:gridSpan w:val="18"/>
            <w:shd w:val="clear" w:color="auto" w:fill="DEEAF6" w:themeFill="accent5" w:themeFillTint="33"/>
          </w:tcPr>
          <w:p w14:paraId="1584369D" w14:textId="058E6476" w:rsidR="0073056B" w:rsidRPr="00C739B1" w:rsidRDefault="0073056B" w:rsidP="001537C6">
            <w:pPr>
              <w:contextualSpacing/>
              <w:jc w:val="both"/>
              <w:rPr>
                <w:rFonts w:ascii="Times New Roman" w:hAnsi="Times New Roman" w:cs="Times New Roman"/>
                <w:b/>
              </w:rPr>
            </w:pPr>
            <w:r w:rsidRPr="00C739B1">
              <w:rPr>
                <w:rFonts w:ascii="Times New Roman" w:hAnsi="Times New Roman" w:cs="Times New Roman"/>
                <w:b/>
                <w:bCs/>
                <w:lang w:val="en-US"/>
              </w:rPr>
              <w:t>Discipline</w:t>
            </w:r>
            <w:r w:rsidRPr="00C739B1">
              <w:rPr>
                <w:rFonts w:ascii="Times New Roman" w:hAnsi="Times New Roman" w:cs="Times New Roman"/>
                <w:b/>
                <w:bCs/>
              </w:rPr>
              <w:t xml:space="preserve"> </w:t>
            </w:r>
            <w:r w:rsidRPr="00C739B1">
              <w:rPr>
                <w:rFonts w:ascii="Times New Roman" w:hAnsi="Times New Roman" w:cs="Times New Roman"/>
                <w:b/>
                <w:bCs/>
                <w:lang w:val="en-US"/>
              </w:rPr>
              <w:t>policy</w:t>
            </w:r>
            <w:r w:rsidRPr="00C739B1">
              <w:rPr>
                <w:rFonts w:ascii="Times New Roman" w:hAnsi="Times New Roman" w:cs="Times New Roman"/>
                <w:b/>
                <w:bCs/>
              </w:rPr>
              <w:t xml:space="preserve"> (части, выделенные зеленым, пожалуйста, не изменяйте)</w:t>
            </w:r>
          </w:p>
        </w:tc>
      </w:tr>
      <w:tr w:rsidR="0073056B" w:rsidRPr="00CC142B" w14:paraId="3D07BFDF" w14:textId="77777777" w:rsidTr="002B2C29">
        <w:trPr>
          <w:gridAfter w:val="3"/>
          <w:wAfter w:w="144" w:type="dxa"/>
        </w:trPr>
        <w:tc>
          <w:tcPr>
            <w:tcW w:w="2067" w:type="dxa"/>
            <w:gridSpan w:val="2"/>
            <w:shd w:val="clear" w:color="auto" w:fill="auto"/>
          </w:tcPr>
          <w:p w14:paraId="49B84142" w14:textId="77777777" w:rsidR="0073056B" w:rsidRPr="00C739B1" w:rsidRDefault="0073056B" w:rsidP="001537C6">
            <w:pPr>
              <w:contextualSpacing/>
              <w:jc w:val="both"/>
              <w:rPr>
                <w:rFonts w:ascii="Times New Roman" w:hAnsi="Times New Roman" w:cs="Times New Roman"/>
              </w:rPr>
            </w:pPr>
          </w:p>
        </w:tc>
        <w:tc>
          <w:tcPr>
            <w:tcW w:w="13212" w:type="dxa"/>
            <w:gridSpan w:val="18"/>
            <w:shd w:val="clear" w:color="auto" w:fill="auto"/>
          </w:tcPr>
          <w:p w14:paraId="096F8546" w14:textId="7777777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73056B" w:rsidRPr="00C739B1" w:rsidRDefault="0073056B" w:rsidP="001537C6">
            <w:pPr>
              <w:contextualSpacing/>
              <w:jc w:val="both"/>
              <w:rPr>
                <w:rFonts w:ascii="Times New Roman" w:hAnsi="Times New Roman" w:cs="Times New Roman"/>
                <w:b/>
                <w:lang w:val="en-US"/>
              </w:rPr>
            </w:pPr>
            <w:r w:rsidRPr="00C739B1">
              <w:rPr>
                <w:rFonts w:ascii="Times New Roman" w:hAnsi="Times New Roman" w:cs="Times New Roman"/>
                <w:b/>
              </w:rPr>
              <w:t>Rules of Professional Conduct</w:t>
            </w:r>
            <w:r w:rsidRPr="00C739B1">
              <w:rPr>
                <w:rFonts w:ascii="Times New Roman" w:hAnsi="Times New Roman" w:cs="Times New Roman"/>
                <w:b/>
                <w:lang w:val="en-US"/>
              </w:rPr>
              <w:t xml:space="preserve">: </w:t>
            </w:r>
          </w:p>
          <w:p w14:paraId="2F2AE5A5" w14:textId="1DBC76D3" w:rsidR="0073056B" w:rsidRPr="00C739B1" w:rsidRDefault="0073056B" w:rsidP="001537C6">
            <w:pPr>
              <w:pStyle w:val="a4"/>
              <w:numPr>
                <w:ilvl w:val="0"/>
                <w:numId w:val="7"/>
              </w:numPr>
              <w:ind w:right="140"/>
              <w:rPr>
                <w:rFonts w:ascii="Times New Roman" w:hAnsi="Times New Roman" w:cs="Times New Roman"/>
                <w:b/>
                <w:bCs/>
              </w:rPr>
            </w:pPr>
            <w:r w:rsidRPr="00C739B1">
              <w:rPr>
                <w:rFonts w:ascii="Times New Roman" w:hAnsi="Times New Roman" w:cs="Times New Roman"/>
                <w:b/>
                <w:bCs/>
              </w:rPr>
              <w:t>Appearance:</w:t>
            </w:r>
          </w:p>
          <w:p w14:paraId="1E6EF4C9" w14:textId="77777777" w:rsidR="0073056B" w:rsidRPr="00C739B1" w:rsidRDefault="0073056B" w:rsidP="001537C6">
            <w:pPr>
              <w:pStyle w:val="a4"/>
              <w:numPr>
                <w:ilvl w:val="0"/>
                <w:numId w:val="3"/>
              </w:numPr>
              <w:spacing w:after="160"/>
              <w:jc w:val="both"/>
              <w:rPr>
                <w:rFonts w:ascii="Times New Roman" w:hAnsi="Times New Roman" w:cs="Times New Roman"/>
                <w:lang w:val="en-US"/>
              </w:rPr>
            </w:pPr>
            <w:r w:rsidRPr="00C739B1">
              <w:rPr>
                <w:rFonts w:ascii="Times New Roman" w:hAnsi="Times New Roman" w:cs="Times New Roman"/>
                <w:lang w:val="en-US"/>
              </w:rPr>
              <w:t>office style of clothing (shorts, short skirts, open T-shirts are not allowed to attend university, jeans are not allowed in the clinic)</w:t>
            </w:r>
          </w:p>
          <w:p w14:paraId="15855654" w14:textId="3668F255" w:rsidR="0073056B" w:rsidRPr="00C739B1" w:rsidRDefault="0073056B" w:rsidP="001537C6">
            <w:pPr>
              <w:pStyle w:val="a4"/>
              <w:numPr>
                <w:ilvl w:val="0"/>
                <w:numId w:val="3"/>
              </w:numPr>
              <w:spacing w:after="160"/>
              <w:jc w:val="both"/>
              <w:rPr>
                <w:rFonts w:ascii="Times New Roman" w:hAnsi="Times New Roman" w:cs="Times New Roman"/>
                <w:lang w:val="en-US"/>
              </w:rPr>
            </w:pPr>
            <w:r w:rsidRPr="00C739B1">
              <w:rPr>
                <w:rFonts w:ascii="Times New Roman" w:hAnsi="Times New Roman" w:cs="Times New Roman"/>
                <w:lang w:val="en-US"/>
              </w:rPr>
              <w:t>Clean and ironed coat</w:t>
            </w:r>
          </w:p>
          <w:p w14:paraId="08917DFE" w14:textId="77777777" w:rsidR="0073056B" w:rsidRPr="00C739B1" w:rsidRDefault="0073056B" w:rsidP="001537C6">
            <w:pPr>
              <w:pStyle w:val="a4"/>
              <w:numPr>
                <w:ilvl w:val="0"/>
                <w:numId w:val="3"/>
              </w:numPr>
              <w:spacing w:after="160"/>
              <w:jc w:val="both"/>
              <w:rPr>
                <w:rFonts w:ascii="Times New Roman" w:hAnsi="Times New Roman" w:cs="Times New Roman"/>
              </w:rPr>
            </w:pPr>
            <w:r w:rsidRPr="00C739B1">
              <w:rPr>
                <w:rFonts w:ascii="Times New Roman" w:hAnsi="Times New Roman" w:cs="Times New Roman"/>
              </w:rPr>
              <w:t>medical mask</w:t>
            </w:r>
          </w:p>
          <w:p w14:paraId="603B968B" w14:textId="7D6CEACE" w:rsidR="0073056B" w:rsidRPr="00C739B1" w:rsidRDefault="0073056B" w:rsidP="001537C6">
            <w:pPr>
              <w:pStyle w:val="a4"/>
              <w:numPr>
                <w:ilvl w:val="0"/>
                <w:numId w:val="3"/>
              </w:numPr>
              <w:jc w:val="both"/>
              <w:rPr>
                <w:rFonts w:ascii="Times New Roman" w:hAnsi="Times New Roman" w:cs="Times New Roman"/>
                <w:lang w:val="en-US"/>
              </w:rPr>
            </w:pPr>
            <w:r w:rsidRPr="00C739B1">
              <w:rPr>
                <w:rFonts w:ascii="Times New Roman" w:hAnsi="Times New Roman" w:cs="Times New Roman"/>
                <w:lang w:val="en-US"/>
              </w:rPr>
              <w:t>medical cap (or a neat hijab without hanging ends)</w:t>
            </w:r>
          </w:p>
          <w:p w14:paraId="690B3D6B" w14:textId="0F290E70" w:rsidR="0073056B" w:rsidRPr="00C739B1" w:rsidRDefault="0073056B" w:rsidP="001537C6">
            <w:pPr>
              <w:pStyle w:val="a4"/>
              <w:numPr>
                <w:ilvl w:val="0"/>
                <w:numId w:val="3"/>
              </w:numPr>
              <w:jc w:val="both"/>
              <w:rPr>
                <w:rFonts w:ascii="Times New Roman" w:hAnsi="Times New Roman" w:cs="Times New Roman"/>
              </w:rPr>
            </w:pPr>
            <w:r w:rsidRPr="00C739B1">
              <w:rPr>
                <w:rFonts w:ascii="Times New Roman" w:hAnsi="Times New Roman" w:cs="Times New Roman"/>
              </w:rPr>
              <w:t>medical gloves</w:t>
            </w:r>
          </w:p>
          <w:p w14:paraId="6F40136D" w14:textId="53EEE737" w:rsidR="0073056B" w:rsidRPr="00C739B1" w:rsidRDefault="0073056B" w:rsidP="001537C6">
            <w:pPr>
              <w:pStyle w:val="a4"/>
              <w:numPr>
                <w:ilvl w:val="0"/>
                <w:numId w:val="3"/>
              </w:numPr>
              <w:jc w:val="both"/>
              <w:rPr>
                <w:rFonts w:ascii="Times New Roman" w:hAnsi="Times New Roman" w:cs="Times New Roman"/>
              </w:rPr>
            </w:pPr>
            <w:r w:rsidRPr="00C739B1">
              <w:rPr>
                <w:rFonts w:ascii="Times New Roman" w:hAnsi="Times New Roman" w:cs="Times New Roman"/>
              </w:rPr>
              <w:t>changeable shoes</w:t>
            </w:r>
          </w:p>
          <w:p w14:paraId="08362979" w14:textId="3A832352" w:rsidR="0073056B" w:rsidRPr="00C739B1" w:rsidRDefault="0073056B" w:rsidP="001537C6">
            <w:pPr>
              <w:pStyle w:val="a4"/>
              <w:numPr>
                <w:ilvl w:val="0"/>
                <w:numId w:val="3"/>
              </w:numPr>
              <w:jc w:val="both"/>
              <w:rPr>
                <w:rFonts w:ascii="Times New Roman" w:hAnsi="Times New Roman" w:cs="Times New Roman"/>
                <w:lang w:val="en-US"/>
              </w:rPr>
            </w:pPr>
            <w:r w:rsidRPr="00C739B1">
              <w:rPr>
                <w:rFonts w:ascii="Times New Roman" w:hAnsi="Times New Roman" w:cs="Times New Roman"/>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73056B" w:rsidRPr="00C739B1" w:rsidRDefault="0073056B" w:rsidP="001537C6">
            <w:pPr>
              <w:numPr>
                <w:ilvl w:val="0"/>
                <w:numId w:val="3"/>
              </w:numPr>
              <w:contextualSpacing/>
              <w:jc w:val="both"/>
              <w:rPr>
                <w:rFonts w:ascii="Times New Roman" w:hAnsi="Times New Roman" w:cs="Times New Roman"/>
                <w:lang w:val="en-US"/>
              </w:rPr>
            </w:pPr>
            <w:r w:rsidRPr="00C739B1">
              <w:rPr>
                <w:rFonts w:ascii="Times New Roman" w:hAnsi="Times New Roman" w:cs="Times New Roman"/>
                <w:lang w:val="en-US"/>
              </w:rPr>
              <w:t>badge with full name (full name)</w:t>
            </w:r>
          </w:p>
          <w:p w14:paraId="0E4CCAEA" w14:textId="77777777" w:rsidR="0073056B" w:rsidRPr="00C739B1" w:rsidRDefault="0073056B" w:rsidP="001537C6">
            <w:pPr>
              <w:ind w:left="720"/>
              <w:contextualSpacing/>
              <w:jc w:val="both"/>
              <w:rPr>
                <w:rFonts w:ascii="Times New Roman" w:hAnsi="Times New Roman" w:cs="Times New Roman"/>
                <w:lang w:val="en-US"/>
              </w:rPr>
            </w:pPr>
          </w:p>
          <w:p w14:paraId="673D3ADD" w14:textId="77777777" w:rsidR="0073056B" w:rsidRPr="00C739B1" w:rsidRDefault="0073056B" w:rsidP="001537C6">
            <w:pPr>
              <w:pBdr>
                <w:top w:val="nil"/>
                <w:left w:val="nil"/>
                <w:bottom w:val="nil"/>
                <w:right w:val="nil"/>
                <w:between w:val="nil"/>
              </w:pBdr>
              <w:ind w:right="140"/>
              <w:contextualSpacing/>
              <w:rPr>
                <w:rFonts w:ascii="Times New Roman" w:hAnsi="Times New Roman" w:cs="Times New Roman"/>
                <w:lang w:val="en-US"/>
              </w:rPr>
            </w:pPr>
            <w:r w:rsidRPr="00C739B1">
              <w:rPr>
                <w:rFonts w:ascii="Times New Roman" w:hAnsi="Times New Roman" w:cs="Times New Roman"/>
                <w:lang w:val="en-US"/>
              </w:rPr>
              <w:t>2) Mandatory presence of a phonendoscope, tonometer, centimeter tape, (you can also have a pulse oximeter)</w:t>
            </w:r>
          </w:p>
          <w:p w14:paraId="45DB2A3E" w14:textId="7777777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3) Properly executed sanitary (medical) book (before the start of classes and must be updated on time)</w:t>
            </w:r>
          </w:p>
          <w:p w14:paraId="1EE1C425" w14:textId="77777777"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lastRenderedPageBreak/>
              <w:t>4) * Possession of a vaccination passport or other document confirming a fully completed course of vaccination against COVID-19 and influenza</w:t>
            </w:r>
          </w:p>
          <w:p w14:paraId="562E75D7" w14:textId="77777777"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5) Mandatory observance of the rules of personal hygiene and safety</w:t>
            </w:r>
          </w:p>
          <w:p w14:paraId="4F6B8E00" w14:textId="77777777"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6) Systematic preparation for the educational process.</w:t>
            </w:r>
          </w:p>
          <w:p w14:paraId="0B2E4A1A" w14:textId="77777777" w:rsidR="0073056B" w:rsidRPr="00C739B1" w:rsidRDefault="0073056B" w:rsidP="001537C6">
            <w:pPr>
              <w:ind w:right="140"/>
              <w:contextualSpacing/>
              <w:rPr>
                <w:rFonts w:ascii="Times New Roman" w:hAnsi="Times New Roman" w:cs="Times New Roman"/>
                <w:b/>
                <w:bCs/>
                <w:lang w:val="en-US"/>
              </w:rPr>
            </w:pPr>
            <w:r w:rsidRPr="00C739B1">
              <w:rPr>
                <w:rFonts w:ascii="Times New Roman" w:hAnsi="Times New Roman" w:cs="Times New Roman"/>
                <w:b/>
                <w:bCs/>
                <w:lang w:val="en-US"/>
              </w:rPr>
              <w:t>7) Accurate and timely maintenance of reporting documentation.</w:t>
            </w:r>
          </w:p>
          <w:p w14:paraId="436E871C" w14:textId="0866E10C" w:rsidR="0073056B" w:rsidRPr="00C739B1" w:rsidRDefault="0073056B" w:rsidP="001537C6">
            <w:pPr>
              <w:ind w:right="140"/>
              <w:contextualSpacing/>
              <w:rPr>
                <w:rFonts w:ascii="Times New Roman" w:hAnsi="Times New Roman" w:cs="Times New Roman"/>
                <w:lang w:val="en-US"/>
              </w:rPr>
            </w:pPr>
            <w:r w:rsidRPr="00C739B1">
              <w:rPr>
                <w:rFonts w:ascii="Times New Roman" w:hAnsi="Times New Roman" w:cs="Times New Roman"/>
                <w:lang w:val="kk-KZ"/>
              </w:rPr>
              <w:t>8</w:t>
            </w:r>
            <w:r w:rsidRPr="00C739B1">
              <w:rPr>
                <w:rFonts w:ascii="Times New Roman" w:hAnsi="Times New Roman" w:cs="Times New Roman"/>
                <w:lang w:val="en-US"/>
              </w:rPr>
              <w:t>) Active participation in medical-diagnostic and public events of the departments.</w:t>
            </w:r>
          </w:p>
          <w:p w14:paraId="02421BCF" w14:textId="77777777" w:rsidR="0073056B" w:rsidRPr="00C739B1" w:rsidRDefault="0073056B" w:rsidP="001537C6">
            <w:pPr>
              <w:ind w:right="140"/>
              <w:contextualSpacing/>
              <w:rPr>
                <w:rFonts w:ascii="Times New Roman" w:hAnsi="Times New Roman" w:cs="Times New Roman"/>
                <w:lang w:val="en-US"/>
              </w:rPr>
            </w:pPr>
          </w:p>
          <w:p w14:paraId="3D31977C" w14:textId="67802082" w:rsidR="0073056B" w:rsidRPr="00C739B1" w:rsidRDefault="0073056B" w:rsidP="001537C6">
            <w:pPr>
              <w:ind w:right="140"/>
              <w:contextualSpacing/>
              <w:rPr>
                <w:rFonts w:ascii="Times New Roman" w:hAnsi="Times New Roman" w:cs="Times New Roman"/>
                <w:b/>
                <w:bCs/>
                <w:lang w:val="en-US"/>
              </w:rPr>
            </w:pPr>
            <w:r w:rsidRPr="00C739B1">
              <w:rPr>
                <w:rFonts w:ascii="Times New Roman" w:hAnsi="Times New Roman" w:cs="Times New Roman"/>
                <w:b/>
                <w:bCs/>
                <w:lang w:val="en-US"/>
              </w:rPr>
              <w:t xml:space="preserve">A student without a medical book and vaccination will not be allowed to see patients. </w:t>
            </w:r>
          </w:p>
          <w:p w14:paraId="328D4E3C" w14:textId="77777777" w:rsidR="0073056B" w:rsidRPr="00C739B1" w:rsidRDefault="0073056B" w:rsidP="001537C6">
            <w:pPr>
              <w:ind w:right="140"/>
              <w:contextualSpacing/>
              <w:rPr>
                <w:rFonts w:ascii="Times New Roman" w:hAnsi="Times New Roman" w:cs="Times New Roman"/>
                <w:b/>
                <w:bCs/>
                <w:lang w:val="en-US"/>
              </w:rPr>
            </w:pPr>
          </w:p>
          <w:p w14:paraId="65139D0F" w14:textId="637824CC" w:rsidR="0073056B" w:rsidRPr="00C739B1" w:rsidRDefault="0073056B" w:rsidP="001537C6">
            <w:pPr>
              <w:ind w:right="140"/>
              <w:contextualSpacing/>
              <w:rPr>
                <w:rFonts w:ascii="Times New Roman" w:hAnsi="Times New Roman" w:cs="Times New Roman"/>
                <w:b/>
                <w:bCs/>
                <w:lang w:val="en-US"/>
              </w:rPr>
            </w:pPr>
            <w:r w:rsidRPr="00C739B1">
              <w:rPr>
                <w:rFonts w:ascii="Times New Roman" w:hAnsi="Times New Roman" w:cs="Times New Roman"/>
                <w:b/>
                <w:bCs/>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73056B" w:rsidRPr="00C739B1" w:rsidRDefault="0073056B" w:rsidP="001537C6">
            <w:pPr>
              <w:ind w:right="140"/>
              <w:contextualSpacing/>
              <w:rPr>
                <w:rFonts w:ascii="Times New Roman" w:hAnsi="Times New Roman" w:cs="Times New Roman"/>
                <w:b/>
                <w:bCs/>
              </w:rPr>
            </w:pPr>
            <w:r w:rsidRPr="00C739B1">
              <w:rPr>
                <w:rFonts w:ascii="Times New Roman" w:hAnsi="Times New Roman" w:cs="Times New Roman"/>
                <w:b/>
                <w:bCs/>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73056B" w:rsidRPr="00C739B1" w:rsidRDefault="0073056B" w:rsidP="001537C6">
            <w:pPr>
              <w:ind w:right="140"/>
              <w:contextualSpacing/>
              <w:rPr>
                <w:rFonts w:ascii="Times New Roman" w:hAnsi="Times New Roman" w:cs="Times New Roman"/>
                <w:b/>
                <w:lang w:val="kk-KZ"/>
              </w:rPr>
            </w:pPr>
          </w:p>
          <w:p w14:paraId="18EF7CEF" w14:textId="4978DF5A" w:rsidR="0073056B" w:rsidRPr="00C739B1" w:rsidRDefault="0073056B" w:rsidP="001537C6">
            <w:pPr>
              <w:ind w:right="140"/>
              <w:contextualSpacing/>
              <w:rPr>
                <w:rFonts w:ascii="Times New Roman" w:hAnsi="Times New Roman" w:cs="Times New Roman"/>
                <w:b/>
              </w:rPr>
            </w:pPr>
            <w:r w:rsidRPr="00C739B1">
              <w:rPr>
                <w:rFonts w:ascii="Times New Roman" w:hAnsi="Times New Roman" w:cs="Times New Roman"/>
                <w:b/>
                <w:lang w:val="en-US"/>
              </w:rPr>
              <w:t>Study discipline</w:t>
            </w:r>
            <w:r w:rsidRPr="00C739B1">
              <w:rPr>
                <w:rFonts w:ascii="Times New Roman" w:hAnsi="Times New Roman" w:cs="Times New Roman"/>
                <w:b/>
              </w:rPr>
              <w:t>:</w:t>
            </w:r>
          </w:p>
          <w:p w14:paraId="312BE15E" w14:textId="77777777"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 xml:space="preserve">Religious events, holidays, etc. are not a valid reason for skipping, being late and distracting the teacher and the group from work during classes. </w:t>
            </w:r>
          </w:p>
          <w:p w14:paraId="2140E6F1" w14:textId="561550AF"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If you are late for a good reason - do not distract the group and the teacher from the lesson and quietly go to your place.</w:t>
            </w:r>
          </w:p>
          <w:p w14:paraId="51E8829E" w14:textId="0AC5370C"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Leaving the class ahead of time, being outside the workplace during school hours is regarded as absenteeism.</w:t>
            </w:r>
          </w:p>
          <w:p w14:paraId="594ECE6F" w14:textId="4ADD894C"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Additional work of students during study hours (during practical classes and shifts) is not allowed.</w:t>
            </w:r>
          </w:p>
          <w:p w14:paraId="77C35B0F" w14:textId="3899FFCA"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For students who have more than 3 passes without notifying the curator and a good reason, a report is issued with a recommendation for expulsion.</w:t>
            </w:r>
          </w:p>
          <w:p w14:paraId="1C89534D" w14:textId="0A23752F"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Missed classes are not made up.</w:t>
            </w:r>
          </w:p>
          <w:p w14:paraId="5B4D6665" w14:textId="19B32F1F"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The internal regulations of the clinical bases of the department are fully applicable to students</w:t>
            </w:r>
          </w:p>
          <w:p w14:paraId="5A6ADC36" w14:textId="0CB51354"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Greet the teacher and any senior by standing up (in class)</w:t>
            </w:r>
          </w:p>
          <w:p w14:paraId="48CEAA10" w14:textId="493379CB"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Respectful attitude towards colleagues regardless of gender, age, nationality, religion, sexual orientation.</w:t>
            </w:r>
          </w:p>
          <w:p w14:paraId="5C2048EC" w14:textId="184F631D"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 xml:space="preserve">Have a laptop / laptop / tab / tablet with you for studying and passing MCQ tests for TBL, boundary and final controls. </w:t>
            </w:r>
          </w:p>
          <w:p w14:paraId="44D4D09F" w14:textId="2F369DE7" w:rsidR="0073056B" w:rsidRPr="00C739B1" w:rsidRDefault="0073056B" w:rsidP="001537C6">
            <w:pPr>
              <w:pStyle w:val="a4"/>
              <w:widowControl w:val="0"/>
              <w:numPr>
                <w:ilvl w:val="0"/>
                <w:numId w:val="4"/>
              </w:numPr>
              <w:ind w:right="140"/>
              <w:rPr>
                <w:rFonts w:ascii="Times New Roman" w:hAnsi="Times New Roman" w:cs="Times New Roman"/>
                <w:lang w:val="en-US"/>
              </w:rPr>
            </w:pPr>
            <w:r w:rsidRPr="00C739B1">
              <w:rPr>
                <w:rFonts w:ascii="Times New Roman" w:hAnsi="Times New Roman" w:cs="Times New Roman"/>
                <w:lang w:val="en-US"/>
              </w:rPr>
              <w:t xml:space="preserve">Taking MCQ tests on phones and smartphones is strictly </w:t>
            </w:r>
            <w:proofErr w:type="gramStart"/>
            <w:r w:rsidRPr="00C739B1">
              <w:rPr>
                <w:rFonts w:ascii="Times New Roman" w:hAnsi="Times New Roman" w:cs="Times New Roman"/>
                <w:lang w:val="en-US"/>
              </w:rPr>
              <w:t>prohibited..</w:t>
            </w:r>
            <w:proofErr w:type="gramEnd"/>
          </w:p>
          <w:p w14:paraId="0424DE04" w14:textId="77777777" w:rsidR="0073056B" w:rsidRPr="00C739B1" w:rsidRDefault="0073056B" w:rsidP="001537C6">
            <w:pPr>
              <w:ind w:right="140"/>
              <w:contextualSpacing/>
              <w:rPr>
                <w:rFonts w:ascii="Times New Roman" w:hAnsi="Times New Roman" w:cs="Times New Roman"/>
                <w:b/>
                <w:bCs/>
                <w:lang w:val="en-US"/>
              </w:rPr>
            </w:pPr>
          </w:p>
          <w:p w14:paraId="2131C3D5" w14:textId="77777777"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highlight w:val="green"/>
                <w:lang w:val="en-US"/>
              </w:rPr>
              <w:lastRenderedPageBreak/>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p w14:paraId="67279578" w14:textId="77777777" w:rsidR="003F4FE3" w:rsidRPr="00C739B1" w:rsidRDefault="003F4FE3" w:rsidP="001537C6">
            <w:pPr>
              <w:contextualSpacing/>
              <w:jc w:val="both"/>
              <w:rPr>
                <w:rFonts w:ascii="Times New Roman" w:hAnsi="Times New Roman" w:cs="Times New Roman"/>
                <w:lang w:val="en-US"/>
              </w:rPr>
            </w:pPr>
          </w:p>
          <w:p w14:paraId="2B48D46E" w14:textId="77777777" w:rsidR="003F4FE3" w:rsidRPr="00C739B1" w:rsidRDefault="003F4FE3" w:rsidP="003F4FE3">
            <w:pPr>
              <w:rPr>
                <w:rFonts w:ascii="Times New Roman" w:hAnsi="Times New Roman" w:cs="Times New Roman"/>
                <w:lang w:val="en-US"/>
              </w:rPr>
            </w:pPr>
            <w:r w:rsidRPr="00C739B1">
              <w:rPr>
                <w:rFonts w:ascii="Times New Roman" w:hAnsi="Times New Roman" w:cs="Times New Roman"/>
                <w:lang w:val="en-US"/>
              </w:rPr>
              <w:t>Decision of the Department of Clinical Disciplines (protocol No. 2 of September 5, 2023):</w:t>
            </w:r>
          </w:p>
          <w:p w14:paraId="240A4F16" w14:textId="77777777" w:rsidR="003F4FE3" w:rsidRPr="00C739B1" w:rsidRDefault="003F4FE3" w:rsidP="003F4FE3">
            <w:pPr>
              <w:rPr>
                <w:rFonts w:ascii="Times New Roman" w:hAnsi="Times New Roman" w:cs="Times New Roman"/>
                <w:b/>
                <w:bCs/>
                <w:lang w:val="en-US"/>
              </w:rPr>
            </w:pPr>
            <w:r w:rsidRPr="00C739B1">
              <w:rPr>
                <w:rFonts w:ascii="Times New Roman" w:hAnsi="Times New Roman" w:cs="Times New Roman"/>
                <w:b/>
                <w:bCs/>
                <w:lang w:val="en-US"/>
              </w:rPr>
              <w:t>In addition to the requirements for the academic discipline:</w:t>
            </w:r>
          </w:p>
          <w:p w14:paraId="3A88D1A4" w14:textId="77777777" w:rsidR="003F4FE3" w:rsidRPr="00C739B1" w:rsidRDefault="003F4FE3" w:rsidP="003F4FE3">
            <w:pPr>
              <w:rPr>
                <w:rFonts w:ascii="Times New Roman" w:hAnsi="Times New Roman" w:cs="Times New Roman"/>
                <w:lang w:val="en-US"/>
              </w:rPr>
            </w:pPr>
            <w:r w:rsidRPr="00C739B1">
              <w:rPr>
                <w:rFonts w:ascii="Times New Roman" w:hAnsi="Times New Roman" w:cs="Times New Roman"/>
                <w:lang w:val="en-US"/>
              </w:rPr>
              <w:t>If you miss a class without a good reason, the teacher has the right to deduct points from the current control -</w:t>
            </w:r>
          </w:p>
          <w:p w14:paraId="68DF579B" w14:textId="593F029E" w:rsidR="003F4FE3" w:rsidRPr="00B47717" w:rsidRDefault="003F4FE3" w:rsidP="00B47717">
            <w:pPr>
              <w:pStyle w:val="a4"/>
              <w:numPr>
                <w:ilvl w:val="0"/>
                <w:numId w:val="26"/>
              </w:numPr>
              <w:rPr>
                <w:rFonts w:ascii="Times New Roman" w:hAnsi="Times New Roman" w:cs="Times New Roman"/>
                <w:lang w:val="en-US"/>
              </w:rPr>
            </w:pPr>
            <w:r w:rsidRPr="00B47717">
              <w:rPr>
                <w:rFonts w:ascii="Times New Roman" w:hAnsi="Times New Roman" w:cs="Times New Roman"/>
                <w:lang w:val="en-US"/>
              </w:rPr>
              <w:t>10 points for each missed lesson for 4-5 year disciplines</w:t>
            </w:r>
          </w:p>
          <w:p w14:paraId="3CAC6767" w14:textId="0B0CE073" w:rsidR="003F4FE3" w:rsidRPr="00B47717" w:rsidRDefault="00B47717" w:rsidP="00B47717">
            <w:pPr>
              <w:pStyle w:val="a4"/>
              <w:numPr>
                <w:ilvl w:val="0"/>
                <w:numId w:val="26"/>
              </w:numPr>
              <w:jc w:val="both"/>
              <w:rPr>
                <w:rFonts w:ascii="Times New Roman" w:hAnsi="Times New Roman" w:cs="Times New Roman"/>
                <w:lang w:val="en-US"/>
              </w:rPr>
            </w:pPr>
            <w:r w:rsidRPr="00B47717">
              <w:rPr>
                <w:rFonts w:ascii="Times New Roman" w:hAnsi="Times New Roman" w:cs="Times New Roman"/>
                <w:lang w:val="kk-KZ"/>
              </w:rPr>
              <w:t>5</w:t>
            </w:r>
            <w:r w:rsidRPr="00B47717">
              <w:rPr>
                <w:rFonts w:ascii="Times New Roman" w:hAnsi="Times New Roman" w:cs="Times New Roman"/>
                <w:lang w:val="en-US"/>
              </w:rPr>
              <w:t xml:space="preserve"> points for each missed lesson for </w:t>
            </w:r>
            <w:r w:rsidRPr="00B47717">
              <w:rPr>
                <w:rFonts w:ascii="Times New Roman" w:hAnsi="Times New Roman" w:cs="Times New Roman"/>
                <w:lang w:val="kk-KZ"/>
              </w:rPr>
              <w:t>2</w:t>
            </w:r>
            <w:r w:rsidRPr="00B47717">
              <w:rPr>
                <w:rFonts w:ascii="Times New Roman" w:hAnsi="Times New Roman" w:cs="Times New Roman"/>
                <w:lang w:val="en-US"/>
              </w:rPr>
              <w:t>-</w:t>
            </w:r>
            <w:r w:rsidRPr="00B47717">
              <w:rPr>
                <w:rFonts w:ascii="Times New Roman" w:hAnsi="Times New Roman" w:cs="Times New Roman"/>
                <w:lang w:val="kk-KZ"/>
              </w:rPr>
              <w:t>3</w:t>
            </w:r>
            <w:r w:rsidRPr="00B47717">
              <w:rPr>
                <w:rFonts w:ascii="Times New Roman" w:hAnsi="Times New Roman" w:cs="Times New Roman"/>
                <w:lang w:val="en-US"/>
              </w:rPr>
              <w:t xml:space="preserve"> year disciplines</w:t>
            </w:r>
          </w:p>
        </w:tc>
      </w:tr>
      <w:tr w:rsidR="0073056B" w:rsidRPr="00CC142B" w14:paraId="02101E1D" w14:textId="77777777" w:rsidTr="002B2C29">
        <w:trPr>
          <w:gridAfter w:val="3"/>
          <w:wAfter w:w="144" w:type="dxa"/>
        </w:trPr>
        <w:tc>
          <w:tcPr>
            <w:tcW w:w="2067" w:type="dxa"/>
            <w:gridSpan w:val="2"/>
            <w:shd w:val="clear" w:color="auto" w:fill="auto"/>
          </w:tcPr>
          <w:p w14:paraId="0CE9876C" w14:textId="07185CAD" w:rsidR="0073056B" w:rsidRPr="00C739B1" w:rsidRDefault="001E170F" w:rsidP="001537C6">
            <w:pPr>
              <w:contextualSpacing/>
              <w:jc w:val="both"/>
              <w:rPr>
                <w:rFonts w:ascii="Times New Roman" w:hAnsi="Times New Roman" w:cs="Times New Roman"/>
                <w:lang w:val="en-US"/>
              </w:rPr>
            </w:pPr>
            <w:r w:rsidRPr="00C739B1">
              <w:rPr>
                <w:rFonts w:ascii="Times New Roman" w:hAnsi="Times New Roman" w:cs="Times New Roman"/>
                <w:lang w:val="en-US"/>
              </w:rPr>
              <w:lastRenderedPageBreak/>
              <w:t>14</w:t>
            </w:r>
          </w:p>
        </w:tc>
        <w:tc>
          <w:tcPr>
            <w:tcW w:w="13212" w:type="dxa"/>
            <w:gridSpan w:val="18"/>
            <w:shd w:val="clear" w:color="auto" w:fill="auto"/>
          </w:tcPr>
          <w:p w14:paraId="6622CDD0" w14:textId="77777777" w:rsidR="0073056B" w:rsidRPr="00C739B1" w:rsidRDefault="0073056B" w:rsidP="001537C6">
            <w:pPr>
              <w:pStyle w:val="afc"/>
              <w:contextualSpacing/>
              <w:rPr>
                <w:b/>
                <w:sz w:val="22"/>
                <w:szCs w:val="22"/>
                <w:lang w:val="en-US"/>
              </w:rPr>
            </w:pPr>
            <w:r w:rsidRPr="00C739B1">
              <w:rPr>
                <w:sz w:val="22"/>
                <w:szCs w:val="22"/>
                <w:lang w:val="en-US"/>
              </w:rPr>
              <w:t xml:space="preserve">1. </w:t>
            </w:r>
            <w:r w:rsidRPr="00C739B1">
              <w:rPr>
                <w:b/>
                <w:sz w:val="22"/>
                <w:szCs w:val="22"/>
                <w:lang w:val="en-US"/>
              </w:rPr>
              <w:t>Constantly preparing for classes:</w:t>
            </w:r>
          </w:p>
          <w:p w14:paraId="603E837F" w14:textId="77777777" w:rsidR="0073056B" w:rsidRPr="00C739B1" w:rsidRDefault="0073056B" w:rsidP="001537C6">
            <w:pPr>
              <w:pStyle w:val="afc"/>
              <w:contextualSpacing/>
              <w:rPr>
                <w:sz w:val="22"/>
                <w:szCs w:val="22"/>
                <w:lang w:val="en-US"/>
              </w:rPr>
            </w:pPr>
            <w:r w:rsidRPr="00C739B1">
              <w:rPr>
                <w:sz w:val="22"/>
                <w:szCs w:val="22"/>
                <w:lang w:val="en-US"/>
              </w:rPr>
              <w:t>For example, backs up statements with relevant references, makes brief summaries</w:t>
            </w:r>
          </w:p>
          <w:p w14:paraId="26C4F750" w14:textId="77777777" w:rsidR="0073056B" w:rsidRPr="00C739B1" w:rsidRDefault="0073056B" w:rsidP="001537C6">
            <w:pPr>
              <w:pStyle w:val="afc"/>
              <w:contextualSpacing/>
              <w:rPr>
                <w:sz w:val="22"/>
                <w:szCs w:val="22"/>
                <w:lang w:val="en-US"/>
              </w:rPr>
            </w:pPr>
            <w:r w:rsidRPr="00C739B1">
              <w:rPr>
                <w:sz w:val="22"/>
                <w:szCs w:val="22"/>
                <w:lang w:val="en-US"/>
              </w:rPr>
              <w:t>Demonstrates effective teaching skills, assists in teaching others</w:t>
            </w:r>
          </w:p>
          <w:p w14:paraId="64B2451B" w14:textId="77777777" w:rsidR="0073056B" w:rsidRPr="00C739B1" w:rsidRDefault="0073056B" w:rsidP="001537C6">
            <w:pPr>
              <w:pStyle w:val="afc"/>
              <w:contextualSpacing/>
              <w:rPr>
                <w:b/>
                <w:bCs/>
                <w:sz w:val="22"/>
                <w:szCs w:val="22"/>
                <w:lang w:val="en-US"/>
              </w:rPr>
            </w:pPr>
            <w:r w:rsidRPr="00C739B1">
              <w:rPr>
                <w:b/>
                <w:bCs/>
                <w:sz w:val="22"/>
                <w:szCs w:val="22"/>
                <w:lang w:val="en-US"/>
              </w:rPr>
              <w:t>2. Take responsibility for your learning:</w:t>
            </w:r>
          </w:p>
          <w:p w14:paraId="1C6EF61D" w14:textId="77777777" w:rsidR="0073056B" w:rsidRPr="00C739B1" w:rsidRDefault="0073056B" w:rsidP="001537C6">
            <w:pPr>
              <w:pStyle w:val="afc"/>
              <w:contextualSpacing/>
              <w:rPr>
                <w:bCs/>
                <w:sz w:val="22"/>
                <w:szCs w:val="22"/>
                <w:lang w:val="en-US"/>
              </w:rPr>
            </w:pPr>
            <w:r w:rsidRPr="00C739B1">
              <w:rPr>
                <w:bCs/>
                <w:sz w:val="22"/>
                <w:szCs w:val="22"/>
                <w:lang w:val="en-US"/>
              </w:rPr>
              <w:t>For example, manages their learning plan, actively tries to improve, critically evaluates information resources</w:t>
            </w:r>
          </w:p>
          <w:p w14:paraId="0A7CBFD0" w14:textId="77777777" w:rsidR="0073056B" w:rsidRPr="00C739B1" w:rsidRDefault="0073056B" w:rsidP="001537C6">
            <w:pPr>
              <w:pStyle w:val="afc"/>
              <w:contextualSpacing/>
              <w:rPr>
                <w:sz w:val="22"/>
                <w:szCs w:val="22"/>
                <w:lang w:val="en-US"/>
              </w:rPr>
            </w:pPr>
            <w:r w:rsidRPr="00C739B1">
              <w:rPr>
                <w:sz w:val="22"/>
                <w:szCs w:val="22"/>
                <w:lang w:val="en-US"/>
              </w:rPr>
              <w:t xml:space="preserve">3. </w:t>
            </w:r>
            <w:r w:rsidRPr="00C739B1">
              <w:rPr>
                <w:b/>
                <w:sz w:val="22"/>
                <w:szCs w:val="22"/>
                <w:lang w:val="en-US"/>
              </w:rPr>
              <w:t>Actively participate in group learning:</w:t>
            </w:r>
          </w:p>
          <w:p w14:paraId="5374C6A6" w14:textId="77777777" w:rsidR="0073056B" w:rsidRPr="00C739B1" w:rsidRDefault="0073056B" w:rsidP="001537C6">
            <w:pPr>
              <w:pStyle w:val="afc"/>
              <w:contextualSpacing/>
              <w:rPr>
                <w:sz w:val="22"/>
                <w:szCs w:val="22"/>
                <w:lang w:val="en-US"/>
              </w:rPr>
            </w:pPr>
            <w:r w:rsidRPr="00C739B1">
              <w:rPr>
                <w:sz w:val="22"/>
                <w:szCs w:val="22"/>
                <w:lang w:val="en-US"/>
              </w:rPr>
              <w:t>For example, actively participates in discussions, willingly takes tasks</w:t>
            </w:r>
          </w:p>
          <w:p w14:paraId="3C345CB6" w14:textId="77777777" w:rsidR="0073056B" w:rsidRPr="00C739B1" w:rsidRDefault="0073056B" w:rsidP="001537C6">
            <w:pPr>
              <w:pStyle w:val="afc"/>
              <w:contextualSpacing/>
              <w:rPr>
                <w:b/>
                <w:bCs/>
                <w:sz w:val="22"/>
                <w:szCs w:val="22"/>
                <w:lang w:val="en-US"/>
              </w:rPr>
            </w:pPr>
            <w:r w:rsidRPr="00C739B1">
              <w:rPr>
                <w:b/>
                <w:bCs/>
                <w:sz w:val="22"/>
                <w:szCs w:val="22"/>
                <w:lang w:val="en-US"/>
              </w:rPr>
              <w:t>4. Demonstrate effective group skills</w:t>
            </w:r>
          </w:p>
          <w:p w14:paraId="7EDA0280" w14:textId="77777777" w:rsidR="0073056B" w:rsidRPr="00C739B1" w:rsidRDefault="0073056B" w:rsidP="001537C6">
            <w:pPr>
              <w:pStyle w:val="afc"/>
              <w:contextualSpacing/>
              <w:rPr>
                <w:bCs/>
                <w:sz w:val="22"/>
                <w:szCs w:val="22"/>
                <w:lang w:val="en-US"/>
              </w:rPr>
            </w:pPr>
            <w:r w:rsidRPr="00C739B1">
              <w:rPr>
                <w:bCs/>
                <w:sz w:val="22"/>
                <w:szCs w:val="22"/>
                <w:lang w:val="en-US"/>
              </w:rPr>
              <w:t>For example, takes the initiative, shows respect and correctness towards others, helps to resolve misunderstandings and conflicts.</w:t>
            </w:r>
          </w:p>
          <w:p w14:paraId="5E5A6B5E" w14:textId="77777777" w:rsidR="0073056B" w:rsidRPr="00C739B1" w:rsidRDefault="0073056B" w:rsidP="001537C6">
            <w:pPr>
              <w:pStyle w:val="afc"/>
              <w:contextualSpacing/>
              <w:rPr>
                <w:sz w:val="22"/>
                <w:szCs w:val="22"/>
                <w:lang w:val="en-US"/>
              </w:rPr>
            </w:pPr>
            <w:r w:rsidRPr="00C739B1">
              <w:rPr>
                <w:sz w:val="22"/>
                <w:szCs w:val="22"/>
                <w:lang w:val="en-US"/>
              </w:rPr>
              <w:t xml:space="preserve">5. </w:t>
            </w:r>
            <w:r w:rsidRPr="00C739B1">
              <w:rPr>
                <w:b/>
                <w:sz w:val="22"/>
                <w:szCs w:val="22"/>
                <w:lang w:val="en-US"/>
              </w:rPr>
              <w:t>Skillful communication skills with peers</w:t>
            </w:r>
            <w:r w:rsidRPr="00C739B1">
              <w:rPr>
                <w:sz w:val="22"/>
                <w:szCs w:val="22"/>
                <w:lang w:val="en-US"/>
              </w:rPr>
              <w:t>:</w:t>
            </w:r>
          </w:p>
          <w:p w14:paraId="4DD5D3C8" w14:textId="77777777" w:rsidR="0073056B" w:rsidRPr="00C739B1" w:rsidRDefault="0073056B" w:rsidP="001537C6">
            <w:pPr>
              <w:pStyle w:val="afc"/>
              <w:contextualSpacing/>
              <w:rPr>
                <w:sz w:val="22"/>
                <w:szCs w:val="22"/>
                <w:lang w:val="en-US"/>
              </w:rPr>
            </w:pPr>
            <w:r w:rsidRPr="00C739B1">
              <w:rPr>
                <w:sz w:val="22"/>
                <w:szCs w:val="22"/>
                <w:lang w:val="en-US"/>
              </w:rPr>
              <w:t xml:space="preserve">For example, he listens actively, is receptive to nonverbal and emotional signals  </w:t>
            </w:r>
          </w:p>
          <w:p w14:paraId="3DE25385" w14:textId="77777777" w:rsidR="0073056B" w:rsidRPr="00C739B1" w:rsidRDefault="0073056B" w:rsidP="001537C6">
            <w:pPr>
              <w:pStyle w:val="afc"/>
              <w:contextualSpacing/>
              <w:rPr>
                <w:sz w:val="22"/>
                <w:szCs w:val="22"/>
                <w:lang w:val="en-US"/>
              </w:rPr>
            </w:pPr>
            <w:r w:rsidRPr="00C739B1">
              <w:rPr>
                <w:sz w:val="22"/>
                <w:szCs w:val="22"/>
                <w:lang w:val="en-US"/>
              </w:rPr>
              <w:t>Respectful attitude</w:t>
            </w:r>
          </w:p>
          <w:p w14:paraId="27A42C8E" w14:textId="77777777" w:rsidR="0073056B" w:rsidRPr="00C739B1" w:rsidRDefault="0073056B" w:rsidP="001537C6">
            <w:pPr>
              <w:pStyle w:val="afc"/>
              <w:contextualSpacing/>
              <w:rPr>
                <w:b/>
                <w:sz w:val="22"/>
                <w:szCs w:val="22"/>
                <w:lang w:val="en-US"/>
              </w:rPr>
            </w:pPr>
            <w:r w:rsidRPr="00C739B1">
              <w:rPr>
                <w:b/>
                <w:sz w:val="22"/>
                <w:szCs w:val="22"/>
                <w:lang w:val="en-US"/>
              </w:rPr>
              <w:t>6. Highly developed professional skills:</w:t>
            </w:r>
          </w:p>
          <w:p w14:paraId="604E04D9" w14:textId="77777777" w:rsidR="0073056B" w:rsidRPr="00C739B1" w:rsidRDefault="0073056B" w:rsidP="001537C6">
            <w:pPr>
              <w:pStyle w:val="afc"/>
              <w:contextualSpacing/>
              <w:rPr>
                <w:sz w:val="22"/>
                <w:szCs w:val="22"/>
                <w:lang w:val="en-US"/>
              </w:rPr>
            </w:pPr>
            <w:r w:rsidRPr="00C739B1">
              <w:rPr>
                <w:sz w:val="22"/>
                <w:szCs w:val="22"/>
                <w:lang w:val="en-US"/>
              </w:rPr>
              <w:t>Eager to complete tasks, seek opportunities for more learning, confident and skilled</w:t>
            </w:r>
          </w:p>
          <w:p w14:paraId="2C1CDAB1" w14:textId="77777777" w:rsidR="0073056B" w:rsidRPr="00C739B1" w:rsidRDefault="0073056B" w:rsidP="001537C6">
            <w:pPr>
              <w:pStyle w:val="afc"/>
              <w:contextualSpacing/>
              <w:rPr>
                <w:sz w:val="22"/>
                <w:szCs w:val="22"/>
                <w:lang w:val="en-US"/>
              </w:rPr>
            </w:pPr>
            <w:r w:rsidRPr="00C739B1">
              <w:rPr>
                <w:sz w:val="22"/>
                <w:szCs w:val="22"/>
                <w:lang w:val="en-US"/>
              </w:rPr>
              <w:t>Compliance with ethics and deontology in relation to patients and medical staff</w:t>
            </w:r>
          </w:p>
          <w:p w14:paraId="61C13438" w14:textId="77777777" w:rsidR="0073056B" w:rsidRPr="00C739B1" w:rsidRDefault="0073056B" w:rsidP="001537C6">
            <w:pPr>
              <w:pStyle w:val="afc"/>
              <w:contextualSpacing/>
              <w:rPr>
                <w:sz w:val="22"/>
                <w:szCs w:val="22"/>
                <w:lang w:val="en-US"/>
              </w:rPr>
            </w:pPr>
            <w:r w:rsidRPr="00C739B1">
              <w:rPr>
                <w:sz w:val="22"/>
                <w:szCs w:val="22"/>
                <w:lang w:val="en-US"/>
              </w:rPr>
              <w:t>Observance of subordination.</w:t>
            </w:r>
          </w:p>
          <w:p w14:paraId="65289729" w14:textId="77777777" w:rsidR="0073056B" w:rsidRPr="00C739B1" w:rsidRDefault="0073056B" w:rsidP="001537C6">
            <w:pPr>
              <w:pStyle w:val="afc"/>
              <w:contextualSpacing/>
              <w:rPr>
                <w:b/>
                <w:sz w:val="22"/>
                <w:szCs w:val="22"/>
                <w:lang w:val="en-US"/>
              </w:rPr>
            </w:pPr>
            <w:r w:rsidRPr="00C739B1">
              <w:rPr>
                <w:b/>
                <w:sz w:val="22"/>
                <w:szCs w:val="22"/>
                <w:lang w:val="en-US"/>
              </w:rPr>
              <w:t>7. High introspection:</w:t>
            </w:r>
          </w:p>
          <w:p w14:paraId="508FCDCC" w14:textId="77777777" w:rsidR="0073056B" w:rsidRPr="00C739B1" w:rsidRDefault="0073056B" w:rsidP="001537C6">
            <w:pPr>
              <w:pStyle w:val="afc"/>
              <w:contextualSpacing/>
              <w:rPr>
                <w:sz w:val="22"/>
                <w:szCs w:val="22"/>
                <w:lang w:val="en-US"/>
              </w:rPr>
            </w:pPr>
            <w:r w:rsidRPr="00C739B1">
              <w:rPr>
                <w:sz w:val="22"/>
                <w:szCs w:val="22"/>
                <w:lang w:val="en-US"/>
              </w:rPr>
              <w:t>For example, recognizes the limitations of his knowledge or abilities, without becoming defensive or reproaching others</w:t>
            </w:r>
          </w:p>
          <w:p w14:paraId="227BEA79" w14:textId="77777777" w:rsidR="0073056B" w:rsidRPr="00C739B1" w:rsidRDefault="0073056B" w:rsidP="001537C6">
            <w:pPr>
              <w:pStyle w:val="afc"/>
              <w:contextualSpacing/>
              <w:rPr>
                <w:b/>
                <w:sz w:val="22"/>
                <w:szCs w:val="22"/>
                <w:lang w:val="en-US"/>
              </w:rPr>
            </w:pPr>
            <w:r w:rsidRPr="00C739B1">
              <w:rPr>
                <w:b/>
                <w:sz w:val="22"/>
                <w:szCs w:val="22"/>
                <w:lang w:val="en-US"/>
              </w:rPr>
              <w:t>8. Highly developed critical thinking:</w:t>
            </w:r>
          </w:p>
          <w:p w14:paraId="3145C91B" w14:textId="77777777" w:rsidR="0073056B" w:rsidRPr="00C739B1" w:rsidRDefault="0073056B" w:rsidP="001537C6">
            <w:pPr>
              <w:pStyle w:val="afc"/>
              <w:contextualSpacing/>
              <w:rPr>
                <w:sz w:val="22"/>
                <w:szCs w:val="22"/>
                <w:lang w:val="en-US"/>
              </w:rPr>
            </w:pPr>
            <w:r w:rsidRPr="00C739B1">
              <w:rPr>
                <w:sz w:val="22"/>
                <w:szCs w:val="22"/>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73056B" w:rsidRPr="00C739B1" w:rsidRDefault="0073056B" w:rsidP="001537C6">
            <w:pPr>
              <w:pStyle w:val="afc"/>
              <w:contextualSpacing/>
              <w:rPr>
                <w:b/>
                <w:sz w:val="22"/>
                <w:szCs w:val="22"/>
                <w:lang w:val="en-US"/>
              </w:rPr>
            </w:pPr>
            <w:r w:rsidRPr="00C739B1">
              <w:rPr>
                <w:b/>
                <w:sz w:val="22"/>
                <w:szCs w:val="22"/>
                <w:lang w:val="en-US"/>
              </w:rPr>
              <w:t>9. Fully complies with the rules of academic behavior with understanding, offers improvements in order to increase efficiency.</w:t>
            </w:r>
          </w:p>
          <w:p w14:paraId="5E84C7E2" w14:textId="77777777" w:rsidR="0073056B" w:rsidRPr="00C739B1" w:rsidRDefault="0073056B" w:rsidP="001537C6">
            <w:pPr>
              <w:pStyle w:val="afc"/>
              <w:contextualSpacing/>
              <w:rPr>
                <w:sz w:val="22"/>
                <w:szCs w:val="22"/>
                <w:lang w:val="en-US"/>
              </w:rPr>
            </w:pPr>
            <w:r w:rsidRPr="00C739B1">
              <w:rPr>
                <w:sz w:val="22"/>
                <w:szCs w:val="22"/>
                <w:lang w:val="en-US"/>
              </w:rPr>
              <w:t>Observes the ethics of communication – both oral and written (in chats and appeals)</w:t>
            </w:r>
          </w:p>
          <w:p w14:paraId="23B20163" w14:textId="77777777" w:rsidR="0073056B" w:rsidRPr="00C739B1" w:rsidRDefault="0073056B" w:rsidP="001537C6">
            <w:pPr>
              <w:pStyle w:val="afc"/>
              <w:contextualSpacing/>
              <w:rPr>
                <w:b/>
                <w:sz w:val="22"/>
                <w:szCs w:val="22"/>
                <w:lang w:val="en-US"/>
              </w:rPr>
            </w:pPr>
            <w:r w:rsidRPr="00C739B1">
              <w:rPr>
                <w:b/>
                <w:sz w:val="22"/>
                <w:szCs w:val="22"/>
                <w:lang w:val="en-US"/>
              </w:rPr>
              <w:t>10. Fully follows the rules with full understanding of them, encourages other members of the group to adhere to the rules</w:t>
            </w:r>
          </w:p>
          <w:p w14:paraId="75FCE5FD" w14:textId="7EEC0708" w:rsidR="0073056B" w:rsidRPr="00C739B1" w:rsidRDefault="0073056B" w:rsidP="001537C6">
            <w:pPr>
              <w:pStyle w:val="afc"/>
              <w:contextualSpacing/>
              <w:rPr>
                <w:sz w:val="22"/>
                <w:szCs w:val="22"/>
                <w:highlight w:val="yellow"/>
                <w:lang w:val="en-US"/>
              </w:rPr>
            </w:pPr>
            <w:r w:rsidRPr="00C739B1">
              <w:rPr>
                <w:sz w:val="22"/>
                <w:szCs w:val="22"/>
                <w:lang w:val="en-US"/>
              </w:rPr>
              <w:t>Strictly adheres to the principles of medical ethics and PRIMUM NON NOCER</w:t>
            </w:r>
          </w:p>
        </w:tc>
      </w:tr>
      <w:tr w:rsidR="0073056B" w:rsidRPr="00C739B1" w14:paraId="3BE3596F" w14:textId="77777777" w:rsidTr="002B2C29">
        <w:trPr>
          <w:gridAfter w:val="3"/>
          <w:wAfter w:w="144" w:type="dxa"/>
        </w:trPr>
        <w:tc>
          <w:tcPr>
            <w:tcW w:w="2067" w:type="dxa"/>
            <w:gridSpan w:val="2"/>
            <w:shd w:val="clear" w:color="auto" w:fill="DEEAF6" w:themeFill="accent5" w:themeFillTint="33"/>
          </w:tcPr>
          <w:p w14:paraId="77C4E627" w14:textId="7B55A4E0"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15.</w:t>
            </w:r>
          </w:p>
        </w:tc>
        <w:tc>
          <w:tcPr>
            <w:tcW w:w="13212" w:type="dxa"/>
            <w:gridSpan w:val="18"/>
            <w:shd w:val="clear" w:color="auto" w:fill="DEEAF6" w:themeFill="accent5" w:themeFillTint="33"/>
          </w:tcPr>
          <w:p w14:paraId="38FB0258" w14:textId="77777777" w:rsidR="0073056B" w:rsidRPr="00C739B1" w:rsidRDefault="0073056B" w:rsidP="001537C6">
            <w:pPr>
              <w:contextualSpacing/>
              <w:jc w:val="both"/>
              <w:rPr>
                <w:rFonts w:ascii="Times New Roman" w:hAnsi="Times New Roman" w:cs="Times New Roman"/>
                <w:b/>
                <w:bCs/>
                <w:lang w:val="en-US"/>
              </w:rPr>
            </w:pPr>
            <w:r w:rsidRPr="00C739B1">
              <w:rPr>
                <w:rFonts w:ascii="Times New Roman" w:hAnsi="Times New Roman" w:cs="Times New Roman"/>
                <w:b/>
                <w:bCs/>
                <w:lang w:val="en-US"/>
              </w:rPr>
              <w:t>Distance/Online Learning – Prohibited in Clinical Discipline</w:t>
            </w:r>
          </w:p>
          <w:p w14:paraId="57BE5583" w14:textId="5C5EDFA3" w:rsidR="0073056B" w:rsidRPr="00C739B1" w:rsidRDefault="0073056B" w:rsidP="001537C6">
            <w:pPr>
              <w:contextualSpacing/>
              <w:jc w:val="both"/>
              <w:rPr>
                <w:rFonts w:ascii="Times New Roman" w:hAnsi="Times New Roman" w:cs="Times New Roman"/>
                <w:bCs/>
              </w:rPr>
            </w:pPr>
            <w:r w:rsidRPr="00C739B1">
              <w:rPr>
                <w:rFonts w:ascii="Times New Roman" w:hAnsi="Times New Roman" w:cs="Times New Roman"/>
                <w:bCs/>
              </w:rPr>
              <w:t>(части, выделенные зеленым, пожалуйста, не изменяйте)</w:t>
            </w:r>
          </w:p>
        </w:tc>
      </w:tr>
      <w:tr w:rsidR="0073056B" w:rsidRPr="00CC142B" w14:paraId="4D601E6B" w14:textId="77777777" w:rsidTr="002B2C29">
        <w:trPr>
          <w:gridAfter w:val="3"/>
          <w:wAfter w:w="144" w:type="dxa"/>
        </w:trPr>
        <w:tc>
          <w:tcPr>
            <w:tcW w:w="15279" w:type="dxa"/>
            <w:gridSpan w:val="20"/>
            <w:shd w:val="clear" w:color="auto" w:fill="auto"/>
          </w:tcPr>
          <w:p w14:paraId="7160A742" w14:textId="4F4DB3EF" w:rsidR="0073056B" w:rsidRPr="00C739B1" w:rsidRDefault="0073056B" w:rsidP="001537C6">
            <w:pPr>
              <w:contextualSpacing/>
              <w:rPr>
                <w:rFonts w:ascii="Times New Roman" w:hAnsi="Times New Roman" w:cs="Times New Roman"/>
                <w:lang w:val="en-US"/>
              </w:rPr>
            </w:pPr>
            <w:r w:rsidRPr="00C739B1">
              <w:rPr>
                <w:rFonts w:ascii="Times New Roman" w:hAnsi="Times New Roman" w:cs="Times New Roman"/>
                <w:highlight w:val="green"/>
                <w:lang w:val="en-US"/>
              </w:rPr>
              <w:lastRenderedPageBreak/>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73056B" w:rsidRPr="00C739B1" w:rsidRDefault="0073056B" w:rsidP="001537C6">
            <w:pPr>
              <w:contextualSpacing/>
              <w:rPr>
                <w:rFonts w:ascii="Times New Roman" w:hAnsi="Times New Roman" w:cs="Times New Roman"/>
                <w:b/>
                <w:bCs/>
                <w:lang w:val="kk-KZ"/>
              </w:rPr>
            </w:pPr>
            <w:r w:rsidRPr="00C739B1">
              <w:rPr>
                <w:rFonts w:ascii="Times New Roman" w:hAnsi="Times New Roman" w:cs="Times New Roman"/>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C739B1">
              <w:rPr>
                <w:rFonts w:ascii="Times New Roman" w:hAnsi="Times New Roman" w:cs="Times New Roman"/>
                <w:lang w:val="en-US"/>
              </w:rPr>
              <w:t>PHC</w:t>
            </w:r>
            <w:r w:rsidRPr="00C739B1">
              <w:rPr>
                <w:rFonts w:ascii="Times New Roman" w:hAnsi="Times New Roman" w:cs="Times New Roman"/>
                <w:lang w:val="kk-KZ"/>
              </w:rPr>
              <w:t>, an extract from a consultative appointment with a medical specialist - a doctor)</w:t>
            </w:r>
          </w:p>
        </w:tc>
      </w:tr>
      <w:tr w:rsidR="0073056B" w:rsidRPr="00C739B1" w14:paraId="50137FDD" w14:textId="77777777" w:rsidTr="002B2C29">
        <w:trPr>
          <w:gridAfter w:val="3"/>
          <w:wAfter w:w="144" w:type="dxa"/>
        </w:trPr>
        <w:tc>
          <w:tcPr>
            <w:tcW w:w="2067" w:type="dxa"/>
            <w:gridSpan w:val="2"/>
            <w:shd w:val="clear" w:color="auto" w:fill="DEEAF6" w:themeFill="accent5" w:themeFillTint="33"/>
          </w:tcPr>
          <w:p w14:paraId="63BB0008" w14:textId="4FD73CAB"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16.</w:t>
            </w:r>
          </w:p>
        </w:tc>
        <w:tc>
          <w:tcPr>
            <w:tcW w:w="13212" w:type="dxa"/>
            <w:gridSpan w:val="18"/>
            <w:shd w:val="clear" w:color="auto" w:fill="DEEAF6" w:themeFill="accent5" w:themeFillTint="33"/>
          </w:tcPr>
          <w:p w14:paraId="1640D40C" w14:textId="47DF8C22" w:rsidR="0073056B" w:rsidRPr="00C739B1" w:rsidRDefault="0073056B" w:rsidP="001537C6">
            <w:pPr>
              <w:contextualSpacing/>
              <w:jc w:val="both"/>
              <w:rPr>
                <w:rFonts w:ascii="Times New Roman" w:hAnsi="Times New Roman" w:cs="Times New Roman"/>
                <w:b/>
                <w:bCs/>
              </w:rPr>
            </w:pPr>
            <w:r w:rsidRPr="00C739B1">
              <w:rPr>
                <w:rFonts w:ascii="Times New Roman" w:hAnsi="Times New Roman" w:cs="Times New Roman"/>
                <w:b/>
                <w:bCs/>
              </w:rPr>
              <w:t>Approval and review</w:t>
            </w:r>
          </w:p>
        </w:tc>
      </w:tr>
      <w:tr w:rsidR="0073056B" w:rsidRPr="00C739B1" w14:paraId="47EB331A" w14:textId="77777777" w:rsidTr="002B2C29">
        <w:trPr>
          <w:gridAfter w:val="3"/>
          <w:wAfter w:w="144" w:type="dxa"/>
          <w:trHeight w:val="173"/>
        </w:trPr>
        <w:tc>
          <w:tcPr>
            <w:tcW w:w="3921" w:type="dxa"/>
            <w:gridSpan w:val="10"/>
            <w:shd w:val="clear" w:color="auto" w:fill="auto"/>
          </w:tcPr>
          <w:p w14:paraId="1219B8E8" w14:textId="4BE5AF8C" w:rsidR="0073056B" w:rsidRPr="00C739B1" w:rsidRDefault="0073056B" w:rsidP="001537C6">
            <w:pPr>
              <w:contextualSpacing/>
              <w:rPr>
                <w:rFonts w:ascii="Times New Roman" w:hAnsi="Times New Roman" w:cs="Times New Roman"/>
              </w:rPr>
            </w:pPr>
            <w:r w:rsidRPr="00C739B1">
              <w:rPr>
                <w:rFonts w:ascii="Times New Roman" w:hAnsi="Times New Roman" w:cs="Times New Roman"/>
              </w:rPr>
              <w:t>Department head</w:t>
            </w:r>
          </w:p>
        </w:tc>
        <w:tc>
          <w:tcPr>
            <w:tcW w:w="1890" w:type="dxa"/>
            <w:gridSpan w:val="5"/>
            <w:shd w:val="clear" w:color="auto" w:fill="auto"/>
          </w:tcPr>
          <w:p w14:paraId="7FD75CF1" w14:textId="35AF0695" w:rsidR="0073056B" w:rsidRPr="00C739B1" w:rsidRDefault="0073056B" w:rsidP="001537C6">
            <w:pPr>
              <w:contextualSpacing/>
              <w:jc w:val="both"/>
              <w:rPr>
                <w:rFonts w:ascii="Times New Roman" w:hAnsi="Times New Roman" w:cs="Times New Roman"/>
              </w:rPr>
            </w:pPr>
          </w:p>
        </w:tc>
        <w:tc>
          <w:tcPr>
            <w:tcW w:w="9468" w:type="dxa"/>
            <w:gridSpan w:val="5"/>
            <w:shd w:val="clear" w:color="auto" w:fill="auto"/>
          </w:tcPr>
          <w:p w14:paraId="04158064" w14:textId="4912ABBE" w:rsidR="0073056B" w:rsidRPr="00C739B1" w:rsidRDefault="0073056B" w:rsidP="001537C6">
            <w:pPr>
              <w:contextualSpacing/>
              <w:jc w:val="both"/>
              <w:rPr>
                <w:rFonts w:ascii="Times New Roman" w:hAnsi="Times New Roman" w:cs="Times New Roman"/>
              </w:rPr>
            </w:pPr>
          </w:p>
        </w:tc>
      </w:tr>
      <w:tr w:rsidR="0073056B" w:rsidRPr="00C739B1" w14:paraId="7FC5DA7E" w14:textId="77777777" w:rsidTr="002B2C29">
        <w:trPr>
          <w:gridAfter w:val="3"/>
          <w:wAfter w:w="144" w:type="dxa"/>
          <w:trHeight w:val="173"/>
        </w:trPr>
        <w:tc>
          <w:tcPr>
            <w:tcW w:w="3921" w:type="dxa"/>
            <w:gridSpan w:val="10"/>
            <w:shd w:val="clear" w:color="auto" w:fill="auto"/>
          </w:tcPr>
          <w:p w14:paraId="58605D3C" w14:textId="77777777" w:rsidR="0073056B" w:rsidRPr="00C739B1" w:rsidRDefault="0073056B" w:rsidP="001537C6">
            <w:pPr>
              <w:contextualSpacing/>
              <w:rPr>
                <w:rFonts w:ascii="Times New Roman" w:hAnsi="Times New Roman" w:cs="Times New Roman"/>
                <w:lang w:val="en-US"/>
              </w:rPr>
            </w:pPr>
            <w:r w:rsidRPr="00C739B1">
              <w:rPr>
                <w:rFonts w:ascii="Times New Roman" w:hAnsi="Times New Roman" w:cs="Times New Roman"/>
                <w:lang w:val="en-US"/>
              </w:rPr>
              <w:t>Teaching Quality Committee</w:t>
            </w:r>
          </w:p>
          <w:p w14:paraId="0D2D95F7" w14:textId="03E5B0E6" w:rsidR="0073056B" w:rsidRPr="00C739B1" w:rsidRDefault="0073056B" w:rsidP="001537C6">
            <w:pPr>
              <w:contextualSpacing/>
              <w:rPr>
                <w:rFonts w:ascii="Times New Roman" w:hAnsi="Times New Roman" w:cs="Times New Roman"/>
                <w:lang w:val="en-US"/>
              </w:rPr>
            </w:pPr>
            <w:r w:rsidRPr="00C739B1">
              <w:rPr>
                <w:rFonts w:ascii="Times New Roman" w:hAnsi="Times New Roman" w:cs="Times New Roman"/>
                <w:lang w:val="en-US"/>
              </w:rPr>
              <w:t>and teaching faculty</w:t>
            </w:r>
          </w:p>
        </w:tc>
        <w:tc>
          <w:tcPr>
            <w:tcW w:w="1890" w:type="dxa"/>
            <w:gridSpan w:val="5"/>
            <w:shd w:val="clear" w:color="auto" w:fill="auto"/>
          </w:tcPr>
          <w:p w14:paraId="28DEE698" w14:textId="2531B2C9" w:rsidR="0073056B" w:rsidRPr="00C739B1" w:rsidRDefault="0073056B" w:rsidP="001537C6">
            <w:pPr>
              <w:contextualSpacing/>
              <w:jc w:val="both"/>
              <w:rPr>
                <w:rFonts w:ascii="Times New Roman" w:hAnsi="Times New Roman" w:cs="Times New Roman"/>
              </w:rPr>
            </w:pPr>
            <w:r w:rsidRPr="00C739B1">
              <w:rPr>
                <w:rFonts w:ascii="Times New Roman" w:hAnsi="Times New Roman" w:cs="Times New Roman"/>
                <w:lang w:val="en-US"/>
              </w:rPr>
              <w:t>Protocol</w:t>
            </w:r>
            <w:r w:rsidRPr="00C739B1">
              <w:rPr>
                <w:rFonts w:ascii="Times New Roman" w:hAnsi="Times New Roman" w:cs="Times New Roman"/>
              </w:rPr>
              <w:t xml:space="preserve"> №</w:t>
            </w:r>
          </w:p>
        </w:tc>
        <w:tc>
          <w:tcPr>
            <w:tcW w:w="9468" w:type="dxa"/>
            <w:gridSpan w:val="5"/>
            <w:shd w:val="clear" w:color="auto" w:fill="auto"/>
          </w:tcPr>
          <w:p w14:paraId="0A412219" w14:textId="3018282D"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Confirmation date</w:t>
            </w:r>
          </w:p>
        </w:tc>
      </w:tr>
      <w:tr w:rsidR="0073056B" w:rsidRPr="00C739B1" w14:paraId="315EFBCB" w14:textId="77777777" w:rsidTr="002B2C29">
        <w:trPr>
          <w:gridAfter w:val="3"/>
          <w:wAfter w:w="144" w:type="dxa"/>
          <w:trHeight w:val="173"/>
        </w:trPr>
        <w:tc>
          <w:tcPr>
            <w:tcW w:w="3921" w:type="dxa"/>
            <w:gridSpan w:val="10"/>
            <w:shd w:val="clear" w:color="auto" w:fill="auto"/>
          </w:tcPr>
          <w:p w14:paraId="09E91723" w14:textId="08B0192F"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Dean</w:t>
            </w:r>
          </w:p>
        </w:tc>
        <w:tc>
          <w:tcPr>
            <w:tcW w:w="1890" w:type="dxa"/>
            <w:gridSpan w:val="5"/>
            <w:shd w:val="clear" w:color="auto" w:fill="auto"/>
          </w:tcPr>
          <w:p w14:paraId="4E293F2E" w14:textId="3B507392" w:rsidR="0073056B" w:rsidRPr="00C739B1" w:rsidRDefault="0073056B" w:rsidP="001537C6">
            <w:pPr>
              <w:contextualSpacing/>
              <w:jc w:val="both"/>
              <w:rPr>
                <w:rFonts w:ascii="Times New Roman" w:hAnsi="Times New Roman" w:cs="Times New Roman"/>
                <w:lang w:val="en-US"/>
              </w:rPr>
            </w:pPr>
            <w:r w:rsidRPr="00C739B1">
              <w:rPr>
                <w:rFonts w:ascii="Times New Roman" w:hAnsi="Times New Roman" w:cs="Times New Roman"/>
                <w:lang w:val="en-US"/>
              </w:rPr>
              <w:t>Signature</w:t>
            </w:r>
          </w:p>
        </w:tc>
        <w:tc>
          <w:tcPr>
            <w:tcW w:w="9468" w:type="dxa"/>
            <w:gridSpan w:val="5"/>
            <w:shd w:val="clear" w:color="auto" w:fill="auto"/>
          </w:tcPr>
          <w:p w14:paraId="1F699AA9" w14:textId="72FEE0DD" w:rsidR="0073056B" w:rsidRPr="00C739B1" w:rsidRDefault="0073056B" w:rsidP="001537C6">
            <w:pPr>
              <w:contextualSpacing/>
              <w:jc w:val="both"/>
              <w:rPr>
                <w:rFonts w:ascii="Times New Roman" w:hAnsi="Times New Roman" w:cs="Times New Roman"/>
                <w:bCs/>
              </w:rPr>
            </w:pPr>
            <w:r w:rsidRPr="00C739B1">
              <w:rPr>
                <w:rFonts w:ascii="Times New Roman" w:eastAsia="Times New Roman" w:hAnsi="Times New Roman" w:cs="Times New Roman"/>
                <w:bCs/>
                <w:lang w:val="en-US"/>
              </w:rPr>
              <w:t>Dean of faculty</w:t>
            </w:r>
            <w:r w:rsidRPr="00C739B1">
              <w:rPr>
                <w:rFonts w:ascii="Times New Roman" w:eastAsia="Times New Roman" w:hAnsi="Times New Roman" w:cs="Times New Roman"/>
                <w:bCs/>
                <w:lang w:val="kk-KZ"/>
              </w:rPr>
              <w:t xml:space="preserve"> </w:t>
            </w:r>
          </w:p>
        </w:tc>
      </w:tr>
    </w:tbl>
    <w:p w14:paraId="763A943F" w14:textId="77777777" w:rsidR="000B3455" w:rsidRPr="001537C6" w:rsidRDefault="000B3455" w:rsidP="001537C6">
      <w:pPr>
        <w:spacing w:after="0" w:line="240" w:lineRule="auto"/>
        <w:ind w:firstLine="567"/>
        <w:contextualSpacing/>
        <w:jc w:val="both"/>
        <w:rPr>
          <w:rFonts w:ascii="Times New Roman" w:hAnsi="Times New Roman" w:cs="Times New Roman"/>
          <w:sz w:val="24"/>
          <w:szCs w:val="24"/>
        </w:rPr>
      </w:pPr>
    </w:p>
    <w:p w14:paraId="1BD7CA55" w14:textId="77777777" w:rsidR="007820E6" w:rsidRPr="001537C6" w:rsidRDefault="007820E6" w:rsidP="001537C6">
      <w:pPr>
        <w:spacing w:after="0" w:line="240" w:lineRule="auto"/>
        <w:ind w:firstLine="567"/>
        <w:contextualSpacing/>
        <w:jc w:val="both"/>
        <w:rPr>
          <w:rFonts w:ascii="Times New Roman" w:hAnsi="Times New Roman" w:cs="Times New Roman"/>
          <w:sz w:val="24"/>
          <w:szCs w:val="24"/>
        </w:rPr>
      </w:pPr>
    </w:p>
    <w:p w14:paraId="414A04CE" w14:textId="25CF981E" w:rsidR="00A81A4D" w:rsidRPr="001537C6" w:rsidRDefault="00A81A4D" w:rsidP="001537C6">
      <w:pPr>
        <w:spacing w:after="0" w:line="240" w:lineRule="auto"/>
        <w:contextualSpacing/>
        <w:rPr>
          <w:rFonts w:ascii="Times New Roman" w:hAnsi="Times New Roman" w:cs="Times New Roman"/>
          <w:sz w:val="24"/>
          <w:szCs w:val="24"/>
        </w:rPr>
      </w:pPr>
      <w:r w:rsidRPr="001537C6">
        <w:rPr>
          <w:rFonts w:ascii="Times New Roman" w:hAnsi="Times New Roman" w:cs="Times New Roman"/>
          <w:sz w:val="24"/>
          <w:szCs w:val="24"/>
        </w:rPr>
        <w:br w:type="page"/>
      </w:r>
    </w:p>
    <w:p w14:paraId="280B73AB" w14:textId="77777777" w:rsidR="00E62B01" w:rsidRPr="001537C6" w:rsidRDefault="00E62B01" w:rsidP="001537C6">
      <w:pPr>
        <w:spacing w:after="0" w:line="240" w:lineRule="auto"/>
        <w:contextualSpacing/>
        <w:jc w:val="both"/>
        <w:rPr>
          <w:rFonts w:ascii="Times New Roman" w:hAnsi="Times New Roman" w:cs="Times New Roman"/>
          <w:sz w:val="24"/>
          <w:szCs w:val="24"/>
        </w:rPr>
        <w:sectPr w:rsidR="00E62B01" w:rsidRPr="001537C6" w:rsidSect="00781C73">
          <w:pgSz w:w="16838" w:h="11906" w:orient="landscape"/>
          <w:pgMar w:top="1134" w:right="850" w:bottom="1134" w:left="1701" w:header="708" w:footer="708" w:gutter="0"/>
          <w:cols w:space="708"/>
          <w:docGrid w:linePitch="360"/>
        </w:sectPr>
      </w:pPr>
    </w:p>
    <w:p w14:paraId="73AD0935" w14:textId="77777777" w:rsidR="00B91CC2" w:rsidRPr="001537C6" w:rsidRDefault="00B91CC2" w:rsidP="001537C6">
      <w:pPr>
        <w:spacing w:after="0" w:line="240" w:lineRule="auto"/>
        <w:contextualSpacing/>
        <w:jc w:val="both"/>
        <w:rPr>
          <w:rFonts w:ascii="Times New Roman" w:hAnsi="Times New Roman" w:cs="Times New Roman"/>
          <w:sz w:val="24"/>
          <w:szCs w:val="24"/>
        </w:rPr>
      </w:pPr>
    </w:p>
    <w:p w14:paraId="36BBB417" w14:textId="77777777" w:rsidR="00262966" w:rsidRPr="001537C6" w:rsidRDefault="00262966" w:rsidP="001537C6">
      <w:pPr>
        <w:spacing w:after="0" w:line="240" w:lineRule="auto"/>
        <w:contextualSpacing/>
        <w:jc w:val="both"/>
        <w:rPr>
          <w:rFonts w:ascii="Times New Roman" w:hAnsi="Times New Roman" w:cs="Times New Roman"/>
          <w:sz w:val="24"/>
          <w:szCs w:val="24"/>
        </w:rPr>
      </w:pPr>
    </w:p>
    <w:p w14:paraId="13E5452F" w14:textId="341AAD9E" w:rsidR="00A81A4D" w:rsidRPr="001537C6" w:rsidRDefault="005A260A" w:rsidP="001537C6">
      <w:pPr>
        <w:spacing w:after="0" w:line="240" w:lineRule="auto"/>
        <w:ind w:left="2124" w:firstLine="708"/>
        <w:contextualSpacing/>
        <w:jc w:val="both"/>
        <w:rPr>
          <w:rFonts w:ascii="Times New Roman" w:hAnsi="Times New Roman" w:cs="Times New Roman"/>
          <w:sz w:val="24"/>
          <w:szCs w:val="24"/>
          <w:lang w:val="en-US"/>
        </w:rPr>
      </w:pPr>
      <w:r w:rsidRPr="001537C6">
        <w:rPr>
          <w:rFonts w:ascii="Times New Roman" w:hAnsi="Times New Roman" w:cs="Times New Roman"/>
          <w:b/>
          <w:bCs/>
          <w:sz w:val="24"/>
          <w:szCs w:val="24"/>
          <w:lang w:val="en-US"/>
        </w:rPr>
        <w:t>Topic plan and content of classes</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CC142B" w:rsidRPr="00CC142B"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CC142B" w:rsidRDefault="00A81A4D" w:rsidP="001537C6">
            <w:pPr>
              <w:spacing w:after="0" w:line="240" w:lineRule="auto"/>
              <w:contextualSpacing/>
              <w:jc w:val="center"/>
              <w:rPr>
                <w:rFonts w:ascii="Times New Roman" w:hAnsi="Times New Roman" w:cs="Times New Roman"/>
                <w:lang w:val="en-US"/>
              </w:rPr>
            </w:pPr>
            <w:r w:rsidRPr="00CC142B">
              <w:rPr>
                <w:rFonts w:ascii="Times New Roman" w:hAnsi="Times New Roman" w:cs="Times New Roman"/>
              </w:rPr>
              <w:t>Т</w:t>
            </w:r>
            <w:r w:rsidR="005A260A" w:rsidRPr="00CC142B">
              <w:rPr>
                <w:rFonts w:ascii="Times New Roman" w:hAnsi="Times New Roman" w:cs="Times New Roman"/>
                <w:lang w:val="en-US"/>
              </w:rPr>
              <w:t>opic</w:t>
            </w:r>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CC142B" w:rsidRDefault="005A260A"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Content</w:t>
            </w:r>
          </w:p>
        </w:tc>
        <w:tc>
          <w:tcPr>
            <w:tcW w:w="4536" w:type="dxa"/>
            <w:tcBorders>
              <w:top w:val="single" w:sz="4" w:space="0" w:color="000000"/>
              <w:left w:val="single" w:sz="4" w:space="0" w:color="000000"/>
              <w:bottom w:val="single" w:sz="4" w:space="0" w:color="000000"/>
              <w:right w:val="single" w:sz="4" w:space="0" w:color="000000"/>
            </w:tcBorders>
          </w:tcPr>
          <w:p w14:paraId="57589484" w14:textId="7C24D748" w:rsidR="00A81A4D" w:rsidRPr="00CC142B" w:rsidRDefault="005A260A" w:rsidP="001537C6">
            <w:pPr>
              <w:spacing w:after="0" w:line="240" w:lineRule="auto"/>
              <w:contextualSpacing/>
              <w:jc w:val="center"/>
              <w:rPr>
                <w:rFonts w:ascii="Times New Roman" w:hAnsi="Times New Roman" w:cs="Times New Roman"/>
                <w:lang w:val="en-US"/>
              </w:rPr>
            </w:pPr>
            <w:r w:rsidRPr="00CC142B">
              <w:rPr>
                <w:rFonts w:ascii="Times New Roman" w:hAnsi="Times New Roman" w:cs="Times New Roman"/>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3DD205C6" w:rsidR="00A81A4D" w:rsidRPr="00CC142B" w:rsidRDefault="005A260A" w:rsidP="001537C6">
            <w:pPr>
              <w:spacing w:after="0" w:line="240" w:lineRule="auto"/>
              <w:contextualSpacing/>
              <w:jc w:val="center"/>
              <w:rPr>
                <w:rFonts w:ascii="Times New Roman" w:hAnsi="Times New Roman" w:cs="Times New Roman"/>
                <w:lang w:val="kk-KZ"/>
              </w:rPr>
            </w:pPr>
            <w:r w:rsidRPr="00CC142B">
              <w:rPr>
                <w:rFonts w:ascii="Times New Roman" w:hAnsi="Times New Roman" w:cs="Times New Roman"/>
                <w:lang w:val="kk-KZ"/>
              </w:rPr>
              <w:t>Conduct form</w:t>
            </w:r>
          </w:p>
        </w:tc>
      </w:tr>
      <w:tr w:rsidR="00CC142B" w:rsidRPr="00CC142B"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CC142B" w:rsidRDefault="00A81A4D" w:rsidP="001537C6">
            <w:pPr>
              <w:spacing w:after="0" w:line="240" w:lineRule="auto"/>
              <w:contextualSpacing/>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5</w:t>
            </w:r>
          </w:p>
        </w:tc>
      </w:tr>
      <w:tr w:rsidR="00CC142B" w:rsidRPr="00CC142B"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330451CE" w:rsidR="00A81A4D" w:rsidRPr="00CC142B" w:rsidRDefault="00922700" w:rsidP="001537C6">
            <w:pPr>
              <w:spacing w:after="0" w:line="240" w:lineRule="auto"/>
              <w:contextualSpacing/>
              <w:jc w:val="both"/>
              <w:rPr>
                <w:rFonts w:ascii="Times New Roman" w:hAnsi="Times New Roman" w:cs="Times New Roman"/>
              </w:rPr>
            </w:pPr>
            <w:r w:rsidRPr="00CC142B">
              <w:rPr>
                <w:rStyle w:val="ezkurwreuab5ozgtqnkl"/>
                <w:rFonts w:ascii="Times New Roman" w:hAnsi="Times New Roman" w:cs="Times New Roman"/>
              </w:rPr>
              <w:t>Normal</w:t>
            </w:r>
            <w:r w:rsidRPr="00CC142B">
              <w:rPr>
                <w:rFonts w:ascii="Times New Roman" w:hAnsi="Times New Roman" w:cs="Times New Roman"/>
              </w:rPr>
              <w:t xml:space="preserve"> </w:t>
            </w:r>
            <w:r w:rsidRPr="00CC142B">
              <w:rPr>
                <w:rStyle w:val="ezkurwreuab5ozgtqnkl"/>
                <w:rFonts w:ascii="Times New Roman" w:hAnsi="Times New Roman" w:cs="Times New Roman"/>
              </w:rPr>
              <w:t>hematology.</w:t>
            </w:r>
          </w:p>
        </w:tc>
        <w:tc>
          <w:tcPr>
            <w:tcW w:w="6630" w:type="dxa"/>
            <w:tcBorders>
              <w:top w:val="single" w:sz="4" w:space="0" w:color="000000"/>
              <w:left w:val="single" w:sz="4" w:space="0" w:color="000000"/>
              <w:bottom w:val="single" w:sz="4" w:space="0" w:color="000000"/>
              <w:right w:val="single" w:sz="4" w:space="0" w:color="000000"/>
            </w:tcBorders>
          </w:tcPr>
          <w:p w14:paraId="581697DE" w14:textId="57CC159E" w:rsidR="00922700" w:rsidRPr="00CC142B" w:rsidRDefault="00922700"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Features</w:t>
            </w:r>
            <w:r w:rsidRPr="00CC142B">
              <w:rPr>
                <w:rFonts w:ascii="Times New Roman" w:hAnsi="Times New Roman" w:cs="Times New Roman"/>
                <w:lang w:val="en-US"/>
              </w:rPr>
              <w:t xml:space="preserve"> of </w:t>
            </w:r>
            <w:r w:rsidRPr="00CC142B">
              <w:rPr>
                <w:rStyle w:val="ezkurwreuab5ozgtqnkl"/>
                <w:rFonts w:ascii="Times New Roman" w:hAnsi="Times New Roman" w:cs="Times New Roman"/>
                <w:lang w:val="en-US"/>
              </w:rPr>
              <w:t>sampling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material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for</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testing.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Clinical</w:t>
            </w:r>
            <w:r w:rsidRPr="00CC142B">
              <w:rPr>
                <w:rFonts w:ascii="Times New Roman" w:hAnsi="Times New Roman" w:cs="Times New Roman"/>
                <w:lang w:val="en-US"/>
              </w:rPr>
              <w:t xml:space="preserve"> and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syndromes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diseases.</w:t>
            </w:r>
            <w:r w:rsidRPr="00CC142B">
              <w:rPr>
                <w:rFonts w:ascii="Times New Roman" w:hAnsi="Times New Roman" w:cs="Times New Roman"/>
                <w:lang w:val="en-US"/>
              </w:rPr>
              <w:t xml:space="preserve"> The </w:t>
            </w:r>
            <w:r w:rsidRPr="00CC142B">
              <w:rPr>
                <w:rStyle w:val="ezkurwreuab5ozgtqnkl"/>
                <w:rFonts w:ascii="Times New Roman" w:hAnsi="Times New Roman" w:cs="Times New Roman"/>
                <w:lang w:val="en-US"/>
              </w:rPr>
              <w:t>hemogram</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normal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and</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various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pathologies</w:t>
            </w:r>
            <w:r w:rsidRPr="00CC142B">
              <w:rPr>
                <w:rFonts w:ascii="Times New Roman" w:hAnsi="Times New Roman" w:cs="Times New Roman"/>
                <w:lang w:val="en-US"/>
              </w:rPr>
              <w:t xml:space="preserve"> of </w:t>
            </w:r>
            <w:r w:rsidRPr="00CC142B">
              <w:rPr>
                <w:rStyle w:val="ezkurwreuab5ozgtqnkl"/>
                <w:rFonts w:ascii="Times New Roman" w:hAnsi="Times New Roman" w:cs="Times New Roman"/>
                <w:lang w:val="en-US"/>
              </w:rPr>
              <w:t>internal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organs</w:t>
            </w:r>
          </w:p>
          <w:p w14:paraId="7DE7E9E6" w14:textId="02F04F15" w:rsidR="002D0081" w:rsidRPr="00CC142B" w:rsidRDefault="002D0081" w:rsidP="001537C6">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Learning outcomes:</w:t>
            </w:r>
          </w:p>
          <w:p w14:paraId="2C6BEEAE" w14:textId="741FA8EB" w:rsidR="003B0C68" w:rsidRPr="00CC142B" w:rsidRDefault="00441D5B"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 </w:t>
            </w:r>
            <w:r w:rsidR="003B0C68" w:rsidRPr="00CC142B">
              <w:rPr>
                <w:rFonts w:ascii="Times New Roman" w:hAnsi="Times New Roman" w:cs="Times New Roman"/>
                <w:lang w:val="en-US"/>
              </w:rPr>
              <w:t xml:space="preserve"> selection of material for laboratory testing</w:t>
            </w:r>
          </w:p>
          <w:p w14:paraId="43B0459A" w14:textId="77777777" w:rsidR="003B0C68"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 conducts targeted questioning and physical examination to identify symptoms and syndromes of the pathology of the hematopoietic system based on the application of knowledge of the pathogenesis  </w:t>
            </w:r>
          </w:p>
          <w:p w14:paraId="5C6B0E38" w14:textId="77777777" w:rsidR="003B0C68"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 - can interpret data from laboratory and instrumental (Blood tests, urine tests, biochemical blood tests, blood smears, sternal puncture, myelogram and ECG, ultrasound of the abdominal cavity) studies with blood norm;</w:t>
            </w:r>
          </w:p>
          <w:p w14:paraId="120D5C0E" w14:textId="77777777" w:rsidR="003B0C68"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determine the blood type</w:t>
            </w:r>
          </w:p>
          <w:p w14:paraId="2591332B" w14:textId="77777777" w:rsidR="003B0C68"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possess basic skills in maintaining current accounting and reporting medical records, including in information systems;</w:t>
            </w:r>
          </w:p>
          <w:p w14:paraId="4E64C74C" w14:textId="77777777" w:rsidR="003B0C68"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 demonstrate the abilities and needs for continuous professional training and improvement of their knowledge and skills of professional activity; </w:t>
            </w:r>
          </w:p>
          <w:p w14:paraId="3001ADA1" w14:textId="0B3E7DD0" w:rsidR="002D0081" w:rsidRPr="00CC142B" w:rsidRDefault="003B0C68" w:rsidP="003B0C6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demonstrate the initial skills of research work.</w:t>
            </w:r>
          </w:p>
          <w:p w14:paraId="6F34AAD3" w14:textId="776D47CF" w:rsidR="00A81A4D" w:rsidRPr="00CC142B" w:rsidRDefault="00A81A4D" w:rsidP="003B0C68">
            <w:pPr>
              <w:spacing w:after="0" w:line="240" w:lineRule="auto"/>
              <w:contextualSpacing/>
              <w:jc w:val="both"/>
              <w:rPr>
                <w:rFonts w:ascii="Times New Roman" w:hAnsi="Times New Roman" w:cs="Times New Roman"/>
                <w:lang w:val="kk-KZ"/>
              </w:rPr>
            </w:pPr>
          </w:p>
        </w:tc>
        <w:tc>
          <w:tcPr>
            <w:tcW w:w="4536" w:type="dxa"/>
            <w:tcBorders>
              <w:top w:val="single" w:sz="4" w:space="0" w:color="000000"/>
              <w:left w:val="single" w:sz="4" w:space="0" w:color="000000"/>
              <w:bottom w:val="single" w:sz="4" w:space="0" w:color="000000"/>
              <w:right w:val="single" w:sz="4" w:space="0" w:color="000000"/>
            </w:tcBorders>
          </w:tcPr>
          <w:p w14:paraId="717FED29" w14:textId="77777777" w:rsidR="003B0C68" w:rsidRPr="00CC142B" w:rsidRDefault="003B0C68" w:rsidP="003B0C68">
            <w:pPr>
              <w:spacing w:line="240" w:lineRule="auto"/>
              <w:contextualSpacing/>
              <w:jc w:val="both"/>
              <w:rPr>
                <w:rFonts w:ascii="Times New Roman" w:hAnsi="Times New Roman" w:cs="Times New Roman"/>
              </w:rPr>
            </w:pPr>
            <w:r w:rsidRPr="00CC142B">
              <w:rPr>
                <w:rFonts w:ascii="Times New Roman" w:hAnsi="Times New Roman" w:cs="Times New Roman"/>
              </w:rPr>
              <w:t>1. Мухин Н.А., Моисеев В.С. Пропедевтика внутренних болезней: учебник. — 2-е изд., доп. и перераб. М.: ГЭОТАР – 2020г, глава-6.</w:t>
            </w:r>
          </w:p>
          <w:p w14:paraId="53BA2A9D" w14:textId="77777777" w:rsidR="003B0C68" w:rsidRPr="00CC142B" w:rsidRDefault="003B0C68" w:rsidP="003B0C68">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2801B875" w14:textId="77777777" w:rsidR="003B0C68" w:rsidRPr="00CC142B" w:rsidRDefault="003B0C68" w:rsidP="003B0C68">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650E17CD" w14:textId="77777777" w:rsidR="003B0C68" w:rsidRPr="00CC142B" w:rsidRDefault="003B0C68" w:rsidP="003B0C68">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68B3EF42" w14:textId="77777777" w:rsidR="003B0C68" w:rsidRPr="00CC142B" w:rsidRDefault="003B0C68" w:rsidP="003B0C68">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59EEA45F" w14:textId="77777777" w:rsidR="003B0C68" w:rsidRPr="00CC142B" w:rsidRDefault="003B0C68" w:rsidP="003B0C68">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3324B1D8" w14:textId="77777777" w:rsidR="003B0C68" w:rsidRPr="00CC142B" w:rsidRDefault="003B0C68" w:rsidP="003B0C6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21C78370" w14:textId="77777777" w:rsidR="003B0C68" w:rsidRPr="00CC142B" w:rsidRDefault="003B0C68" w:rsidP="003B0C6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7E0A1C9A" w14:textId="77777777" w:rsidR="003B0C68" w:rsidRPr="00CC142B" w:rsidRDefault="003B0C68" w:rsidP="003B0C6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64F833A2" w14:textId="77777777" w:rsidR="003B0C68" w:rsidRPr="00CC142B" w:rsidRDefault="003B0C68" w:rsidP="003B0C6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20E1B913" w14:textId="77777777" w:rsidR="003B0C68" w:rsidRPr="00CC142B" w:rsidRDefault="003B0C68" w:rsidP="003B0C6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11. Anderson's Atlas of Hematology, 3rd Edition-2021</w:t>
            </w:r>
          </w:p>
          <w:p w14:paraId="0E85E4F9" w14:textId="460CCFB2" w:rsidR="003B0C68" w:rsidRPr="00CC142B" w:rsidRDefault="006D205D" w:rsidP="003B0C6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w:t>
            </w:r>
            <w:r w:rsidR="003B0C68" w:rsidRPr="00CC142B">
              <w:rPr>
                <w:rFonts w:ascii="Times New Roman" w:hAnsi="Times New Roman" w:cs="Times New Roman"/>
                <w:lang w:val="en-US"/>
              </w:rPr>
              <w:t xml:space="preserve">Atlas of peripheral </w:t>
            </w:r>
            <w:proofErr w:type="gramStart"/>
            <w:r w:rsidR="003B0C68" w:rsidRPr="00CC142B">
              <w:rPr>
                <w:rFonts w:ascii="Times New Roman" w:hAnsi="Times New Roman" w:cs="Times New Roman"/>
                <w:lang w:val="en-US"/>
              </w:rPr>
              <w:t>blood :</w:t>
            </w:r>
            <w:proofErr w:type="gramEnd"/>
            <w:r w:rsidR="003B0C68" w:rsidRPr="00CC142B">
              <w:rPr>
                <w:rFonts w:ascii="Times New Roman" w:hAnsi="Times New Roman" w:cs="Times New Roman"/>
                <w:lang w:val="en-US"/>
              </w:rPr>
              <w:t xml:space="preserve"> the primary diagnostic tool / [edited by] Irma Pereira, Tracy I. George, Daniel A. Arber.</w:t>
            </w:r>
          </w:p>
          <w:p w14:paraId="41ADDA7B" w14:textId="77777777" w:rsidR="003B0C68" w:rsidRPr="00CC142B" w:rsidRDefault="003B0C68" w:rsidP="003B0C6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69A82C7D" w14:textId="3B060879" w:rsidR="00A81A4D" w:rsidRPr="00CC142B" w:rsidRDefault="00A81A4D"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512BD3D6" w14:textId="77777777" w:rsidR="003B0C68" w:rsidRPr="00CC142B" w:rsidRDefault="003B0C68" w:rsidP="003B0C68">
            <w:pPr>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196A9C66" w14:textId="77777777" w:rsidR="003B0C68" w:rsidRPr="00CC142B" w:rsidRDefault="003B0C68" w:rsidP="003B0C6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29FEBEDC" w14:textId="77777777" w:rsidR="003B0C68" w:rsidRPr="00CC142B" w:rsidRDefault="003B0C68" w:rsidP="003B0C6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60D91EA3" w14:textId="2CECD48A" w:rsidR="00D35080" w:rsidRPr="00CC142B" w:rsidRDefault="003B0C68" w:rsidP="003B0C68">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2843DA49" w:rsidR="00A81A4D" w:rsidRPr="00CC142B" w:rsidRDefault="00441D5B"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Anemic</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syndrome.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Sideropenic</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syndrome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(especially</w:t>
            </w:r>
            <w:r w:rsidRPr="00CC142B">
              <w:rPr>
                <w:rFonts w:ascii="Times New Roman" w:hAnsi="Times New Roman" w:cs="Times New Roman"/>
                <w:lang w:val="en-US"/>
              </w:rPr>
              <w:t xml:space="preserve"> in </w:t>
            </w:r>
            <w:r w:rsidRPr="00CC142B">
              <w:rPr>
                <w:rStyle w:val="ezkurwreuab5ozgtqnkl"/>
                <w:rFonts w:ascii="Times New Roman" w:hAnsi="Times New Roman" w:cs="Times New Roman"/>
                <w:lang w:val="en-US"/>
              </w:rPr>
              <w:t>children).</w:t>
            </w:r>
          </w:p>
        </w:tc>
        <w:tc>
          <w:tcPr>
            <w:tcW w:w="6630" w:type="dxa"/>
            <w:tcBorders>
              <w:top w:val="single" w:sz="4" w:space="0" w:color="000000"/>
              <w:left w:val="single" w:sz="4" w:space="0" w:color="000000"/>
              <w:bottom w:val="single" w:sz="4" w:space="0" w:color="000000"/>
              <w:right w:val="single" w:sz="4" w:space="0" w:color="000000"/>
            </w:tcBorders>
          </w:tcPr>
          <w:p w14:paraId="17E0F5C7" w14:textId="77777777" w:rsidR="002D0081" w:rsidRPr="00CC142B" w:rsidRDefault="002D0081" w:rsidP="001537C6">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Learning outcomes:</w:t>
            </w:r>
          </w:p>
          <w:p w14:paraId="216BCF54"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xml:space="preserve">- conducts targeted questioning and physical examination to identify symptoms and syndromes of anemia and sideropenia based on the application of knowledge of pathogenesis  </w:t>
            </w:r>
          </w:p>
          <w:p w14:paraId="3FFD8276"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identify symptoms and syndromes of anemia: iron deficiency anemia, iron-distributive anemia, iron-saturated anemia, congenital anemia (Thalassemia)</w:t>
            </w:r>
          </w:p>
          <w:p w14:paraId="7B82C480" w14:textId="429C8E81"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interpret the data of laboratory and instrumental (Blood tests, urine tests, biochemical blood tests, blood smears, sternal puncture, myelogram and ECG, ultrasound of the abdominal cavity) studies in anemia and sideropenic syndrome;</w:t>
            </w:r>
          </w:p>
          <w:p w14:paraId="62B96852"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xml:space="preserve">-to confirm the alleged diagnosis of hematopoiesis lesion using laboratory and instrumental methods </w:t>
            </w:r>
          </w:p>
          <w:p w14:paraId="7DE3FB82"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can make a differential diagnosis between anemia syndromes</w:t>
            </w:r>
          </w:p>
          <w:p w14:paraId="2E34B5BF"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prescribe and use the classification of drugs, mechanism of action, pharmacokinetics, side effects, indications, and contraindications for the treatment of anemia and sideropenic syndrome (iron preparations, transfusion, glucocorticoid drugs)</w:t>
            </w:r>
          </w:p>
          <w:p w14:paraId="372D1C41"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possess basic skills in maintaining current accounting and reporting medical documentation, including in information systems;</w:t>
            </w:r>
          </w:p>
          <w:p w14:paraId="58A1C879"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demonstrate communication skills, teamwork skills, organization, and management of the diagnostic and treatment process;</w:t>
            </w:r>
          </w:p>
          <w:p w14:paraId="5194A226"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apply knowledge of the principles and methods of forming a healthy lifestyle for a person and family;</w:t>
            </w:r>
          </w:p>
          <w:p w14:paraId="4E1D5DA0"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demonstrate commitment to professional values such as altruism, compassion, empathy, responsibility, honesty, and respect for the principles of confidentiality;</w:t>
            </w:r>
          </w:p>
          <w:p w14:paraId="579DAA73" w14:textId="77777777" w:rsidR="00441D5B"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lastRenderedPageBreak/>
              <w:t xml:space="preserve">- demonstrate the abilities and needs for continuous professional training and improvement of their knowledge and skills of professional activity; </w:t>
            </w:r>
          </w:p>
          <w:p w14:paraId="5087841E" w14:textId="56A0EA1F" w:rsidR="00A81A4D" w:rsidRPr="00CC142B" w:rsidRDefault="00441D5B" w:rsidP="00441D5B">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demonstrate the initial skills of research work.</w:t>
            </w:r>
          </w:p>
        </w:tc>
        <w:tc>
          <w:tcPr>
            <w:tcW w:w="4536" w:type="dxa"/>
            <w:tcBorders>
              <w:top w:val="single" w:sz="4" w:space="0" w:color="000000"/>
              <w:left w:val="single" w:sz="4" w:space="0" w:color="000000"/>
              <w:bottom w:val="single" w:sz="4" w:space="0" w:color="000000"/>
              <w:right w:val="single" w:sz="4" w:space="0" w:color="000000"/>
            </w:tcBorders>
          </w:tcPr>
          <w:p w14:paraId="21C53FDB" w14:textId="77777777" w:rsidR="00441D5B" w:rsidRPr="00CC142B" w:rsidRDefault="00441D5B" w:rsidP="00441D5B">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272F80D6" w14:textId="77777777" w:rsidR="00441D5B" w:rsidRPr="00CC142B" w:rsidRDefault="00441D5B" w:rsidP="00441D5B">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646E6822" w14:textId="77777777" w:rsidR="00441D5B" w:rsidRPr="00CC142B" w:rsidRDefault="00441D5B" w:rsidP="00441D5B">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7A9DCABF" w14:textId="77777777" w:rsidR="00441D5B" w:rsidRPr="00CC142B" w:rsidRDefault="00441D5B" w:rsidP="00441D5B">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1277FEE5" w14:textId="77777777" w:rsidR="00441D5B" w:rsidRPr="00CC142B" w:rsidRDefault="00441D5B" w:rsidP="00441D5B">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207A5443" w14:textId="77777777" w:rsidR="00441D5B" w:rsidRPr="00CC142B" w:rsidRDefault="00441D5B" w:rsidP="00441D5B">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0FFF433E" w14:textId="77777777" w:rsidR="00441D5B" w:rsidRPr="00CC142B" w:rsidRDefault="00441D5B" w:rsidP="00441D5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4EC35E24" w14:textId="77777777" w:rsidR="00441D5B" w:rsidRPr="00CC142B" w:rsidRDefault="00441D5B" w:rsidP="00441D5B">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37FF62E5" w14:textId="77777777" w:rsidR="00441D5B" w:rsidRPr="00CC142B" w:rsidRDefault="00441D5B" w:rsidP="00441D5B">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lastRenderedPageBreak/>
              <w:t>9. Dacie and Lewis Practical Haematology 12ed-2017</w:t>
            </w:r>
          </w:p>
          <w:p w14:paraId="5B81C089" w14:textId="77777777" w:rsidR="00441D5B" w:rsidRPr="00CC142B" w:rsidRDefault="00441D5B" w:rsidP="00441D5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1BC41D57" w14:textId="77777777" w:rsidR="00441D5B" w:rsidRPr="00CC142B" w:rsidRDefault="00441D5B" w:rsidP="00441D5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4DA656B7" w14:textId="77777777" w:rsidR="00441D5B" w:rsidRPr="00CC142B" w:rsidRDefault="00441D5B" w:rsidP="00441D5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01598898" w14:textId="77777777" w:rsidR="00441D5B" w:rsidRPr="00CC142B" w:rsidRDefault="00441D5B" w:rsidP="00441D5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62D9E816" w14:textId="77777777" w:rsidR="00441D5B" w:rsidRPr="00CC142B" w:rsidRDefault="00441D5B" w:rsidP="00441D5B">
            <w:pPr>
              <w:spacing w:after="0" w:line="240" w:lineRule="auto"/>
              <w:contextualSpacing/>
              <w:jc w:val="both"/>
              <w:rPr>
                <w:rFonts w:ascii="Times New Roman" w:hAnsi="Times New Roman" w:cs="Times New Roman"/>
                <w:lang w:val="en-US"/>
              </w:rPr>
            </w:pPr>
          </w:p>
          <w:p w14:paraId="5CA98F06" w14:textId="77777777" w:rsidR="00441D5B" w:rsidRPr="00CC142B" w:rsidRDefault="00441D5B" w:rsidP="00441D5B">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1</w:t>
            </w:r>
            <w:r w:rsidRPr="00CC142B">
              <w:rPr>
                <w:rFonts w:ascii="Times New Roman" w:eastAsia="Calibri" w:hAnsi="Times New Roman" w:cs="Times New Roman"/>
                <w:lang w:val="kk-KZ"/>
              </w:rPr>
              <w:t>2</w:t>
            </w:r>
            <w:r w:rsidRPr="00CC142B">
              <w:rPr>
                <w:rFonts w:ascii="Times New Roman" w:eastAsia="Calibri" w:hAnsi="Times New Roman" w:cs="Times New Roman"/>
                <w:lang w:val="en-US"/>
              </w:rPr>
              <w:t xml:space="preserve">. </w:t>
            </w:r>
            <w:hyperlink r:id="rId19" w:history="1">
              <w:r w:rsidRPr="00CC142B">
                <w:rPr>
                  <w:rStyle w:val="a6"/>
                  <w:rFonts w:ascii="Times New Roman" w:eastAsia="Calibri" w:hAnsi="Times New Roman" w:cs="Times New Roman"/>
                  <w:color w:val="auto"/>
                  <w:lang w:val="en-US"/>
                </w:rPr>
                <w:t>https://geekymedics.com/fbc-interpretation/</w:t>
              </w:r>
            </w:hyperlink>
          </w:p>
          <w:p w14:paraId="0A7F30C5" w14:textId="02731B37" w:rsidR="00A81A4D" w:rsidRPr="00CC142B" w:rsidRDefault="00A81A4D"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0BA7751C" w14:textId="77777777" w:rsidR="001537C6" w:rsidRPr="00CC142B" w:rsidRDefault="001537C6" w:rsidP="001537C6">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7C01F818" w14:textId="77777777" w:rsidR="00441D5B" w:rsidRPr="00CC142B" w:rsidRDefault="00441D5B" w:rsidP="00441D5B">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7297A36E" w14:textId="77777777" w:rsidR="00441D5B" w:rsidRPr="00CC142B" w:rsidRDefault="00441D5B" w:rsidP="00441D5B">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3B55DB1A" w14:textId="3E65B6C3" w:rsidR="00A81A4D" w:rsidRPr="00CC142B" w:rsidRDefault="00441D5B" w:rsidP="00441D5B">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CC142B" w:rsidRDefault="00A81A4D"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4608FCCD" w:rsidR="00A81A4D" w:rsidRPr="00CC142B" w:rsidRDefault="00441D5B" w:rsidP="001537C6">
            <w:pPr>
              <w:spacing w:after="0" w:line="240" w:lineRule="auto"/>
              <w:contextualSpacing/>
              <w:rPr>
                <w:rFonts w:ascii="Times New Roman" w:hAnsi="Times New Roman" w:cs="Times New Roman"/>
                <w:lang w:val="kk-KZ"/>
              </w:rPr>
            </w:pPr>
            <w:r w:rsidRPr="00CC142B">
              <w:rPr>
                <w:rStyle w:val="ezkurwreuab5ozgtqnkl"/>
                <w:rFonts w:ascii="Times New Roman" w:hAnsi="Times New Roman" w:cs="Times New Roman"/>
              </w:rPr>
              <w:t>Cytopenic</w:t>
            </w:r>
            <w:r w:rsidRPr="00CC142B">
              <w:rPr>
                <w:rFonts w:ascii="Times New Roman" w:hAnsi="Times New Roman" w:cs="Times New Roman"/>
              </w:rPr>
              <w:t xml:space="preserve">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3DB68BC1" w14:textId="77777777" w:rsidR="002D0081" w:rsidRPr="00CC142B" w:rsidRDefault="002D0081" w:rsidP="001537C6">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12F336E3"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conducts targeted questioning and physical examination to identify symptoms and syndromes of cytopenia based on the application of knowledge of pathogenesis  </w:t>
            </w:r>
          </w:p>
          <w:p w14:paraId="178D5B30"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symptoms and syndromes of cytopenia: hypo and aplastic anemia, B-12 – deficiency anemia</w:t>
            </w:r>
          </w:p>
          <w:p w14:paraId="24F0072C" w14:textId="070F4B0A"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in cytopenic syndrome;</w:t>
            </w:r>
          </w:p>
          <w:p w14:paraId="274FE872"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3F951F80"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between cytopenia syndromes (hypo and aplastic anemia, B-12 deficiency anemia, cytopenia in leukemia)</w:t>
            </w:r>
          </w:p>
          <w:p w14:paraId="56E65348"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the treatment of cytopenic syndrome</w:t>
            </w:r>
          </w:p>
          <w:p w14:paraId="5D15CC91"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2855C798"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7DD6E1CA"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apply knowledge of the principles and methods of forming a healthy lifestyle for a person and family;</w:t>
            </w:r>
          </w:p>
          <w:p w14:paraId="37A0FED7"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365D4CB5"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345483FC" w14:textId="77777777" w:rsidR="00441D5B"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3A276EE9" w14:textId="77777777" w:rsidR="00441D5B" w:rsidRPr="00CC142B" w:rsidRDefault="00441D5B" w:rsidP="00441D5B">
            <w:pPr>
              <w:spacing w:after="0" w:line="240" w:lineRule="auto"/>
              <w:contextualSpacing/>
              <w:rPr>
                <w:rFonts w:ascii="Times New Roman" w:eastAsia="Malgun Gothic" w:hAnsi="Times New Roman" w:cs="Times New Roman"/>
                <w:lang w:val="en-US"/>
              </w:rPr>
            </w:pPr>
          </w:p>
          <w:p w14:paraId="41CACA60" w14:textId="02380514" w:rsidR="00A81A4D" w:rsidRPr="00CC142B" w:rsidRDefault="00441D5B" w:rsidP="00441D5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Agranulocytosis.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7C185626" w14:textId="77777777" w:rsidR="00BD52BC" w:rsidRPr="00CC142B" w:rsidRDefault="00BD52BC" w:rsidP="00BD52BC">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4CADFB19" w14:textId="77777777" w:rsidR="00BD52BC" w:rsidRPr="00CC142B" w:rsidRDefault="00BD52BC" w:rsidP="00BD52BC">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4986BB55" w14:textId="77777777" w:rsidR="00BD52BC" w:rsidRPr="00CC142B" w:rsidRDefault="00BD52BC" w:rsidP="00BD52BC">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50CD9022" w14:textId="77777777" w:rsidR="00BD52BC" w:rsidRPr="00CC142B" w:rsidRDefault="00BD52BC" w:rsidP="00BD52BC">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791F4389" w14:textId="77777777" w:rsidR="00BD52BC" w:rsidRPr="00CC142B" w:rsidRDefault="00BD52BC" w:rsidP="00BD52BC">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3F6EE125" w14:textId="77777777" w:rsidR="00BD52BC" w:rsidRPr="00CC142B" w:rsidRDefault="00BD52BC" w:rsidP="00BD52BC">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1BC02462" w14:textId="77777777" w:rsidR="00BD52BC" w:rsidRPr="00CC142B" w:rsidRDefault="00BD52BC" w:rsidP="00BD52BC">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35407235" w14:textId="77777777" w:rsidR="00BD52BC" w:rsidRPr="00CC142B" w:rsidRDefault="00BD52BC" w:rsidP="00BD52BC">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046A3459" w14:textId="77777777" w:rsidR="00BD52BC" w:rsidRPr="00CC142B" w:rsidRDefault="00BD52BC" w:rsidP="00BD52BC">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7966ECAE" w14:textId="77777777" w:rsidR="00BD52BC" w:rsidRPr="00CC142B" w:rsidRDefault="00BD52BC" w:rsidP="00BD52BC">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7C92D1CF" w14:textId="77777777" w:rsidR="00BD52BC" w:rsidRPr="00CC142B" w:rsidRDefault="00BD52BC" w:rsidP="00BD52BC">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2787E31E" w14:textId="77777777" w:rsidR="00BD52BC" w:rsidRPr="00CC142B" w:rsidRDefault="00BD52BC" w:rsidP="00BD52BC">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2320C58D" w14:textId="77777777" w:rsidR="00BD52BC" w:rsidRPr="00CC142B" w:rsidRDefault="00BD52BC" w:rsidP="00BD52BC">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3B4768EC" w14:textId="77777777" w:rsidR="00BD52BC" w:rsidRPr="00CC142B" w:rsidRDefault="00BD52BC" w:rsidP="00BD52BC">
            <w:pPr>
              <w:spacing w:after="0" w:line="240" w:lineRule="auto"/>
              <w:contextualSpacing/>
              <w:jc w:val="both"/>
              <w:rPr>
                <w:rFonts w:ascii="Times New Roman" w:hAnsi="Times New Roman" w:cs="Times New Roman"/>
                <w:lang w:val="en-US"/>
              </w:rPr>
            </w:pPr>
          </w:p>
          <w:p w14:paraId="3D90F023" w14:textId="77777777" w:rsidR="00BD52BC" w:rsidRPr="00CC142B" w:rsidRDefault="00BD52BC" w:rsidP="00BD52BC">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1</w:t>
            </w:r>
            <w:r w:rsidRPr="00CC142B">
              <w:rPr>
                <w:rFonts w:ascii="Times New Roman" w:eastAsia="Calibri" w:hAnsi="Times New Roman" w:cs="Times New Roman"/>
                <w:lang w:val="kk-KZ"/>
              </w:rPr>
              <w:t>2</w:t>
            </w:r>
            <w:r w:rsidRPr="00CC142B">
              <w:rPr>
                <w:rFonts w:ascii="Times New Roman" w:eastAsia="Calibri" w:hAnsi="Times New Roman" w:cs="Times New Roman"/>
                <w:lang w:val="en-US"/>
              </w:rPr>
              <w:t xml:space="preserve">. </w:t>
            </w:r>
            <w:hyperlink r:id="rId20" w:history="1">
              <w:r w:rsidRPr="00CC142B">
                <w:rPr>
                  <w:rStyle w:val="a6"/>
                  <w:rFonts w:ascii="Times New Roman" w:eastAsia="Calibri" w:hAnsi="Times New Roman" w:cs="Times New Roman"/>
                  <w:color w:val="auto"/>
                  <w:lang w:val="en-US"/>
                </w:rPr>
                <w:t>https://geekymedics.com/fbc-interpretation/</w:t>
              </w:r>
            </w:hyperlink>
          </w:p>
          <w:p w14:paraId="49FD7FE0" w14:textId="49B9E879" w:rsidR="00A81A4D" w:rsidRPr="00CC142B" w:rsidRDefault="00A81A4D"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43921D19" w14:textId="77777777" w:rsidR="001537C6" w:rsidRPr="00CC142B" w:rsidRDefault="001537C6" w:rsidP="001537C6">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0D2F1743" w14:textId="77777777" w:rsidR="00BD52BC" w:rsidRPr="00CC142B" w:rsidRDefault="00BD52BC" w:rsidP="00BD52BC">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629C1DFC" w14:textId="77777777" w:rsidR="00BD52BC" w:rsidRPr="00CC142B" w:rsidRDefault="00BD52BC" w:rsidP="00BD52BC">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60A8626A" w14:textId="1A3732AD" w:rsidR="00A81A4D" w:rsidRPr="00CC142B" w:rsidRDefault="00BD52BC" w:rsidP="00BD52BC">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DD62D2" w:rsidRPr="00CC142B" w:rsidRDefault="00DD62D2"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1B72D7D6" w:rsidR="00DD62D2" w:rsidRPr="00CC142B" w:rsidRDefault="00BA3CB5" w:rsidP="001537C6">
            <w:pPr>
              <w:spacing w:after="0" w:line="240" w:lineRule="auto"/>
              <w:contextualSpacing/>
              <w:rPr>
                <w:rFonts w:ascii="Times New Roman" w:hAnsi="Times New Roman" w:cs="Times New Roman"/>
                <w:lang w:val="en-US"/>
              </w:rPr>
            </w:pPr>
            <w:r w:rsidRPr="00CC142B">
              <w:rPr>
                <w:rStyle w:val="ezkurwreuab5ozgtqnkl"/>
                <w:rFonts w:ascii="Times New Roman" w:hAnsi="Times New Roman" w:cs="Times New Roman"/>
              </w:rPr>
              <w:t>Hemolysis</w:t>
            </w:r>
            <w:r w:rsidRPr="00CC142B">
              <w:rPr>
                <w:rFonts w:ascii="Times New Roman" w:hAnsi="Times New Roman" w:cs="Times New Roman"/>
              </w:rPr>
              <w:t xml:space="preserve">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4CA1A813"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conducts targeted questioning and physical examination to identify symptoms and syndromes of hemolysis based on the application of knowledge of pathogenesis  </w:t>
            </w:r>
          </w:p>
          <w:p w14:paraId="70B9C7ED"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the symptoms and syndromes of hemolysis: hereditary (membranopathy, hemoglobinopathy, fermentopathy) and acquired (immune, non-immune) hemolytic anemia</w:t>
            </w:r>
          </w:p>
          <w:p w14:paraId="2237C5F0" w14:textId="68D55744"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00CC0E29"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in hemolysis;</w:t>
            </w:r>
          </w:p>
          <w:p w14:paraId="50B13EF6"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3AC934BD"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between hemolysis syndromes (hereditary (membranopathy, hemoglobinopathy, fermentopathy) and acquired (immune, non-immune) hemolytic anemia)</w:t>
            </w:r>
          </w:p>
          <w:p w14:paraId="53F91A8A"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prescribe and use the classification of drugs, mechanism of action, pharmacokinetics, side effects, indications, and contraindications for the treatment of hemolytic syndrome</w:t>
            </w:r>
          </w:p>
          <w:p w14:paraId="167BFED8"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2DEC6EB9"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62608945"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2C7F02A5"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1F9540F8"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3BEA3972" w14:textId="77777777" w:rsidR="00BA3CB5"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23AA8B9B" w14:textId="77777777" w:rsidR="00BA3CB5" w:rsidRPr="00CC142B" w:rsidRDefault="00BA3CB5" w:rsidP="00BA3CB5">
            <w:pPr>
              <w:spacing w:after="0" w:line="240" w:lineRule="auto"/>
              <w:contextualSpacing/>
              <w:rPr>
                <w:rFonts w:ascii="Times New Roman" w:eastAsia="Malgun Gothic" w:hAnsi="Times New Roman" w:cs="Times New Roman"/>
                <w:lang w:val="en-US"/>
              </w:rPr>
            </w:pPr>
          </w:p>
          <w:p w14:paraId="6348DF02" w14:textId="0F39B9A2" w:rsidR="00DD62D2" w:rsidRPr="00CC142B" w:rsidRDefault="00BA3CB5" w:rsidP="00BA3CB5">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Hemolytic disease of newborns.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23CBCAD3" w14:textId="77777777" w:rsidR="00BA3CB5" w:rsidRPr="00CC142B" w:rsidRDefault="00BA3CB5" w:rsidP="00BA3CB5">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5C30D23F" w14:textId="77777777" w:rsidR="00BA3CB5" w:rsidRPr="00CC142B" w:rsidRDefault="00BA3CB5" w:rsidP="00BA3CB5">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57FEB3AC" w14:textId="77777777" w:rsidR="00BA3CB5" w:rsidRPr="00CC142B" w:rsidRDefault="00BA3CB5" w:rsidP="00BA3CB5">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613F9FD4" w14:textId="77777777" w:rsidR="00BA3CB5" w:rsidRPr="00CC142B" w:rsidRDefault="00BA3CB5" w:rsidP="00BA3CB5">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60E379C1" w14:textId="77777777" w:rsidR="00BA3CB5" w:rsidRPr="00CC142B" w:rsidRDefault="00BA3CB5" w:rsidP="00BA3CB5">
            <w:pPr>
              <w:spacing w:line="240" w:lineRule="auto"/>
              <w:contextualSpacing/>
              <w:jc w:val="both"/>
              <w:rPr>
                <w:rFonts w:ascii="Times New Roman" w:hAnsi="Times New Roman" w:cs="Times New Roman"/>
              </w:rPr>
            </w:pPr>
            <w:r w:rsidRPr="00CC142B">
              <w:rPr>
                <w:rFonts w:ascii="Times New Roman" w:hAnsi="Times New Roman" w:cs="Times New Roman"/>
              </w:rPr>
              <w:t xml:space="preserve">5.Андерсон, Ш. Атлас гематологии / Ш. Андерсон / Под ред. В.П. Сапрыкина. Пер. с </w:t>
            </w:r>
            <w:r w:rsidRPr="00CC142B">
              <w:rPr>
                <w:rFonts w:ascii="Times New Roman" w:hAnsi="Times New Roman" w:cs="Times New Roman"/>
              </w:rPr>
              <w:lastRenderedPageBreak/>
              <w:t>англ. И.А. Поповой, В.П. Сапрыкина. — М.: Логосфера, 2007. — 608 с</w:t>
            </w:r>
          </w:p>
          <w:p w14:paraId="11C2D6FB" w14:textId="77777777" w:rsidR="00BA3CB5" w:rsidRPr="00CC142B" w:rsidRDefault="00BA3CB5" w:rsidP="00BA3CB5">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7ABE03F1" w14:textId="77777777" w:rsidR="00BA3CB5" w:rsidRPr="00CC142B" w:rsidRDefault="00BA3CB5" w:rsidP="00BA3CB5">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66AA2D8F" w14:textId="77777777" w:rsidR="00BA3CB5" w:rsidRPr="00CC142B" w:rsidRDefault="00BA3CB5" w:rsidP="00BA3CB5">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29A2AE47" w14:textId="77777777" w:rsidR="00BA3CB5" w:rsidRPr="00CC142B" w:rsidRDefault="00BA3CB5" w:rsidP="00BA3CB5">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61049FC6" w14:textId="77777777" w:rsidR="00BA3CB5" w:rsidRPr="00CC142B" w:rsidRDefault="00BA3CB5" w:rsidP="00BA3CB5">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097261CC" w14:textId="77777777" w:rsidR="00BA3CB5" w:rsidRPr="00CC142B" w:rsidRDefault="00BA3CB5" w:rsidP="00BA3CB5">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041E940C" w14:textId="77777777" w:rsidR="00BA3CB5" w:rsidRPr="00CC142B" w:rsidRDefault="00BA3CB5" w:rsidP="00BA3CB5">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24224808" w14:textId="77777777" w:rsidR="00BA3CB5" w:rsidRPr="00CC142B" w:rsidRDefault="00BA3CB5" w:rsidP="00BA3CB5">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5232332C" w14:textId="77777777" w:rsidR="00BA3CB5" w:rsidRPr="00CC142B" w:rsidRDefault="00BA3CB5" w:rsidP="00BA3CB5">
            <w:pPr>
              <w:spacing w:after="0" w:line="240" w:lineRule="auto"/>
              <w:contextualSpacing/>
              <w:jc w:val="both"/>
              <w:rPr>
                <w:rFonts w:ascii="Times New Roman" w:hAnsi="Times New Roman" w:cs="Times New Roman"/>
                <w:lang w:val="en-US"/>
              </w:rPr>
            </w:pPr>
          </w:p>
          <w:p w14:paraId="6AE1F7C6" w14:textId="77777777" w:rsidR="00BA3CB5" w:rsidRPr="00CC142B" w:rsidRDefault="00BA3CB5" w:rsidP="00BA3CB5">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1</w:t>
            </w:r>
            <w:r w:rsidRPr="00CC142B">
              <w:rPr>
                <w:rFonts w:ascii="Times New Roman" w:eastAsia="Calibri" w:hAnsi="Times New Roman" w:cs="Times New Roman"/>
                <w:lang w:val="kk-KZ"/>
              </w:rPr>
              <w:t>2</w:t>
            </w:r>
            <w:r w:rsidRPr="00CC142B">
              <w:rPr>
                <w:rFonts w:ascii="Times New Roman" w:eastAsia="Calibri" w:hAnsi="Times New Roman" w:cs="Times New Roman"/>
                <w:lang w:val="en-US"/>
              </w:rPr>
              <w:t xml:space="preserve">. </w:t>
            </w:r>
            <w:hyperlink r:id="rId21" w:history="1">
              <w:r w:rsidRPr="00CC142B">
                <w:rPr>
                  <w:rStyle w:val="a6"/>
                  <w:rFonts w:ascii="Times New Roman" w:eastAsia="Calibri" w:hAnsi="Times New Roman" w:cs="Times New Roman"/>
                  <w:color w:val="auto"/>
                  <w:lang w:val="en-US"/>
                </w:rPr>
                <w:t>https://geekymedics.com/fbc-interpretation/</w:t>
              </w:r>
            </w:hyperlink>
          </w:p>
          <w:p w14:paraId="7DA035ED" w14:textId="3920513F" w:rsidR="00DD62D2" w:rsidRPr="00CC142B" w:rsidRDefault="00DD62D2"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6E63058B" w14:textId="77777777" w:rsidR="00BA3CB5" w:rsidRPr="00CC142B" w:rsidRDefault="00BA3CB5" w:rsidP="00BA3CB5">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67D892E4" w14:textId="77777777" w:rsidR="00BA3CB5" w:rsidRPr="00CC142B" w:rsidRDefault="00BA3CB5" w:rsidP="00BA3CB5">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7A881628" w14:textId="77777777" w:rsidR="00BA3CB5" w:rsidRPr="00CC142B" w:rsidRDefault="00BA3CB5" w:rsidP="00BA3CB5">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0641BC03" w14:textId="51C6FADC" w:rsidR="00DD62D2" w:rsidRPr="00CC142B" w:rsidRDefault="00BA3CB5" w:rsidP="00BA3CB5">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DD62D2" w:rsidRPr="00CC142B" w:rsidRDefault="00DD62D2"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4E238DA4" w:rsidR="00DD62D2" w:rsidRPr="00CC142B" w:rsidRDefault="008F69DB" w:rsidP="001537C6">
            <w:pPr>
              <w:spacing w:after="0" w:line="240" w:lineRule="auto"/>
              <w:contextualSpacing/>
              <w:rPr>
                <w:rFonts w:ascii="Times New Roman" w:hAnsi="Times New Roman" w:cs="Times New Roman"/>
              </w:rPr>
            </w:pPr>
            <w:r w:rsidRPr="00CC142B">
              <w:rPr>
                <w:rStyle w:val="ezkurwreuab5ozgtqnkl"/>
                <w:rFonts w:ascii="Times New Roman" w:hAnsi="Times New Roman" w:cs="Times New Roman"/>
              </w:rPr>
              <w:t>Transfusion</w:t>
            </w:r>
            <w:r w:rsidRPr="00CC142B">
              <w:rPr>
                <w:rFonts w:ascii="Times New Roman" w:hAnsi="Times New Roman" w:cs="Times New Roman"/>
              </w:rPr>
              <w:t xml:space="preserve"> of </w:t>
            </w:r>
            <w:r w:rsidRPr="00CC142B">
              <w:rPr>
                <w:rStyle w:val="ezkurwreuab5ozgtqnkl"/>
                <w:rFonts w:ascii="Times New Roman" w:hAnsi="Times New Roman" w:cs="Times New Roman"/>
              </w:rPr>
              <w:t>blood</w:t>
            </w:r>
            <w:r w:rsidRPr="00CC142B">
              <w:rPr>
                <w:rFonts w:ascii="Times New Roman" w:hAnsi="Times New Roman" w:cs="Times New Roman"/>
              </w:rPr>
              <w:t xml:space="preserve"> </w:t>
            </w:r>
            <w:r w:rsidRPr="00CC142B">
              <w:rPr>
                <w:rStyle w:val="ezkurwreuab5ozgtqnkl"/>
                <w:rFonts w:ascii="Times New Roman" w:hAnsi="Times New Roman" w:cs="Times New Roman"/>
              </w:rPr>
              <w:t>components</w:t>
            </w:r>
          </w:p>
        </w:tc>
        <w:tc>
          <w:tcPr>
            <w:tcW w:w="6630" w:type="dxa"/>
            <w:tcBorders>
              <w:top w:val="single" w:sz="4" w:space="0" w:color="000000"/>
              <w:left w:val="single" w:sz="4" w:space="0" w:color="000000"/>
              <w:bottom w:val="single" w:sz="4" w:space="0" w:color="000000"/>
              <w:right w:val="single" w:sz="4" w:space="0" w:color="000000"/>
            </w:tcBorders>
          </w:tcPr>
          <w:p w14:paraId="1B893CBD"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7AEBDAE6"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conducts targeted questioning and physical examination for indications and contraindications for transfusion</w:t>
            </w:r>
          </w:p>
          <w:p w14:paraId="506BC6A3" w14:textId="5B565DF0"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distinguishes between types of bleeding an</w:t>
            </w:r>
            <w:r>
              <w:rPr>
                <w:rFonts w:ascii="Times New Roman" w:eastAsia="Malgun Gothic" w:hAnsi="Times New Roman" w:cs="Times New Roman"/>
                <w:lang w:val="en-US"/>
              </w:rPr>
              <w:t>d can perform final hemostasis.</w:t>
            </w:r>
          </w:p>
          <w:p w14:paraId="700FCA55" w14:textId="1B7ADFD9"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understands pathophysiological changes in the body during blood loss and the work of compensatory mechanisms, considering </w:t>
            </w:r>
            <w:r>
              <w:rPr>
                <w:rFonts w:ascii="Times New Roman" w:eastAsia="Malgun Gothic" w:hAnsi="Times New Roman" w:cs="Times New Roman"/>
                <w:lang w:val="en-US"/>
              </w:rPr>
              <w:t>age and gender characteristics.</w:t>
            </w:r>
          </w:p>
          <w:p w14:paraId="28D217AA"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applies knowledge of indications, conditions, rules, means, and methods of infusion-transfusion therapy.</w:t>
            </w:r>
          </w:p>
          <w:p w14:paraId="7831822F" w14:textId="609DE192"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conducts infusion therapy to replenish the BCC based on an assessme</w:t>
            </w:r>
            <w:r>
              <w:rPr>
                <w:rFonts w:ascii="Times New Roman" w:eastAsia="Malgun Gothic" w:hAnsi="Times New Roman" w:cs="Times New Roman"/>
                <w:lang w:val="en-US"/>
              </w:rPr>
              <w:t>nt of the volume of blood loss.</w:t>
            </w:r>
            <w:bookmarkStart w:id="1" w:name="_GoBack"/>
            <w:bookmarkEnd w:id="1"/>
          </w:p>
          <w:p w14:paraId="1E5C3AF0"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have basic skills in maintaining current accounting and reporting medical documentation, including in information systems;</w:t>
            </w:r>
          </w:p>
          <w:p w14:paraId="534DD863"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6C732794"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an individual and family;</w:t>
            </w:r>
          </w:p>
          <w:p w14:paraId="18C23BE6"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adherence to the principles of confidentiality;</w:t>
            </w:r>
          </w:p>
          <w:p w14:paraId="6E80A604" w14:textId="77777777" w:rsidR="00CC142B"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ability and need for continuous professional training and improvement of their knowledge and skills in professional activities;</w:t>
            </w:r>
          </w:p>
          <w:p w14:paraId="07EC5C03" w14:textId="586DE1E3" w:rsidR="00DD62D2" w:rsidRPr="00CC142B" w:rsidRDefault="00CC142B" w:rsidP="00CC142B">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basic skills in scientific research.</w:t>
            </w:r>
          </w:p>
        </w:tc>
        <w:tc>
          <w:tcPr>
            <w:tcW w:w="4536" w:type="dxa"/>
            <w:tcBorders>
              <w:top w:val="single" w:sz="4" w:space="0" w:color="000000"/>
              <w:left w:val="single" w:sz="4" w:space="0" w:color="000000"/>
              <w:bottom w:val="single" w:sz="4" w:space="0" w:color="000000"/>
              <w:right w:val="single" w:sz="4" w:space="0" w:color="000000"/>
            </w:tcBorders>
          </w:tcPr>
          <w:p w14:paraId="537966A3" w14:textId="77777777" w:rsidR="008F69DB" w:rsidRPr="00CC142B" w:rsidRDefault="008F69DB" w:rsidP="008F69DB">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7363684F" w14:textId="77777777" w:rsidR="008F69DB" w:rsidRPr="00CC142B" w:rsidRDefault="008F69DB" w:rsidP="008F69DB">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47A58A85" w14:textId="77777777" w:rsidR="008F69DB" w:rsidRPr="00CC142B" w:rsidRDefault="008F69DB" w:rsidP="008F69DB">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34BFF8D8" w14:textId="77777777" w:rsidR="008F69DB" w:rsidRPr="00CC142B" w:rsidRDefault="008F69DB" w:rsidP="008F69DB">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lastRenderedPageBreak/>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43BA38DB" w14:textId="77777777" w:rsidR="008F69DB" w:rsidRPr="00CC142B" w:rsidRDefault="008F69DB" w:rsidP="008F69DB">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5A2400D9" w14:textId="77777777" w:rsidR="008F69DB" w:rsidRPr="00CC142B" w:rsidRDefault="008F69DB" w:rsidP="008F69DB">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32417620" w14:textId="77777777" w:rsidR="008F69DB" w:rsidRPr="00CC142B" w:rsidRDefault="008F69DB" w:rsidP="008F69D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145D75AE" w14:textId="77777777" w:rsidR="008F69DB" w:rsidRPr="00CC142B" w:rsidRDefault="008F69DB" w:rsidP="008F69DB">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607855B2" w14:textId="77777777" w:rsidR="008F69DB" w:rsidRPr="00CC142B" w:rsidRDefault="008F69DB" w:rsidP="008F69DB">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037C846E" w14:textId="77777777" w:rsidR="008F69DB" w:rsidRPr="00CC142B" w:rsidRDefault="008F69DB" w:rsidP="008F69D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5AF11F9D" w14:textId="77777777" w:rsidR="008F69DB" w:rsidRPr="00CC142B" w:rsidRDefault="008F69DB" w:rsidP="008F69D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6F56B7F4" w14:textId="77777777" w:rsidR="008F69DB" w:rsidRPr="00CC142B" w:rsidRDefault="008F69DB" w:rsidP="008F69D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6CDBF763" w14:textId="77777777" w:rsidR="008F69DB" w:rsidRPr="00CC142B" w:rsidRDefault="008F69DB" w:rsidP="008F69DB">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4DAE7299" w14:textId="77777777" w:rsidR="008F69DB" w:rsidRPr="00CC142B" w:rsidRDefault="008F69DB" w:rsidP="008F69DB">
            <w:pPr>
              <w:spacing w:after="0" w:line="240" w:lineRule="auto"/>
              <w:contextualSpacing/>
              <w:jc w:val="both"/>
              <w:rPr>
                <w:rFonts w:ascii="Times New Roman" w:hAnsi="Times New Roman" w:cs="Times New Roman"/>
                <w:lang w:val="en-US"/>
              </w:rPr>
            </w:pPr>
          </w:p>
          <w:p w14:paraId="386F2522" w14:textId="77777777" w:rsidR="008F69DB" w:rsidRPr="00CC142B" w:rsidRDefault="008F69DB" w:rsidP="008F69DB">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1</w:t>
            </w:r>
            <w:r w:rsidRPr="00CC142B">
              <w:rPr>
                <w:rFonts w:ascii="Times New Roman" w:eastAsia="Calibri" w:hAnsi="Times New Roman" w:cs="Times New Roman"/>
                <w:lang w:val="kk-KZ"/>
              </w:rPr>
              <w:t>2</w:t>
            </w:r>
            <w:r w:rsidRPr="00CC142B">
              <w:rPr>
                <w:rFonts w:ascii="Times New Roman" w:eastAsia="Calibri" w:hAnsi="Times New Roman" w:cs="Times New Roman"/>
                <w:lang w:val="en-US"/>
              </w:rPr>
              <w:t xml:space="preserve">. </w:t>
            </w:r>
            <w:hyperlink r:id="rId22" w:history="1">
              <w:r w:rsidRPr="00CC142B">
                <w:rPr>
                  <w:rStyle w:val="a6"/>
                  <w:rFonts w:ascii="Times New Roman" w:eastAsia="Calibri" w:hAnsi="Times New Roman" w:cs="Times New Roman"/>
                  <w:color w:val="auto"/>
                  <w:lang w:val="en-US"/>
                </w:rPr>
                <w:t>https://geekymedics.com/fbc-interpretation/</w:t>
              </w:r>
            </w:hyperlink>
          </w:p>
          <w:p w14:paraId="11929843" w14:textId="6D52A272" w:rsidR="00DD62D2" w:rsidRPr="00CC142B" w:rsidRDefault="00DD62D2"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667D2968" w14:textId="77777777" w:rsidR="008F69DB" w:rsidRPr="00CC142B" w:rsidRDefault="008F69DB" w:rsidP="008F69DB">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6AAA6254" w14:textId="77777777" w:rsidR="008F69DB" w:rsidRPr="00CC142B" w:rsidRDefault="008F69DB" w:rsidP="008F69DB">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258B31C5" w14:textId="77777777" w:rsidR="008F69DB" w:rsidRPr="00CC142B" w:rsidRDefault="008F69DB" w:rsidP="008F69DB">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3FE80C85" w14:textId="680112B4" w:rsidR="00DD62D2" w:rsidRPr="00CC142B" w:rsidRDefault="008F69DB" w:rsidP="008F69DB">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DD62D2" w:rsidRPr="00CC142B" w:rsidRDefault="00DD62D2"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5E241F4C" w:rsidR="00DD62D2" w:rsidRPr="00CC142B" w:rsidRDefault="00124E03" w:rsidP="001537C6">
            <w:pPr>
              <w:spacing w:after="0" w:line="240" w:lineRule="auto"/>
              <w:contextualSpacing/>
              <w:rPr>
                <w:rFonts w:ascii="Times New Roman" w:hAnsi="Times New Roman" w:cs="Times New Roman"/>
              </w:rPr>
            </w:pPr>
            <w:r w:rsidRPr="00CC142B">
              <w:rPr>
                <w:rStyle w:val="ezkurwreuab5ozgtqnkl"/>
                <w:rFonts w:ascii="Times New Roman" w:hAnsi="Times New Roman" w:cs="Times New Roman"/>
              </w:rPr>
              <w:t>Plethoric</w:t>
            </w:r>
            <w:r w:rsidRPr="00CC142B">
              <w:rPr>
                <w:rFonts w:ascii="Times New Roman" w:hAnsi="Times New Roman" w:cs="Times New Roman"/>
              </w:rPr>
              <w:t xml:space="preserve">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4C7EF7E3"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pathogenesis </w:t>
            </w:r>
          </w:p>
          <w:p w14:paraId="3DF89735"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the symptoms and syndromes of plethora: erythema, polycythemia</w:t>
            </w:r>
          </w:p>
          <w:p w14:paraId="04CD9AA2" w14:textId="18C3EB25"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interpret the data of laboratory and instrumental (</w:t>
            </w:r>
            <w:r w:rsidR="00CC0E29"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in plethoric syndrome;</w:t>
            </w:r>
          </w:p>
          <w:p w14:paraId="5EB1EC2D"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erythropoiesis lesion using laboratory and instrumental methods </w:t>
            </w:r>
          </w:p>
          <w:p w14:paraId="6ABE6472"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between fetal syndromes (erythema, polycythemia in other diseases)</w:t>
            </w:r>
          </w:p>
          <w:p w14:paraId="25204B0C"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the treatment of plethoric syndrome</w:t>
            </w:r>
          </w:p>
          <w:p w14:paraId="62EBD8D5"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0CEA5C8B"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15ECE8F6"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3CB1DC24"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0E572274"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3FD179A8" w14:textId="77777777" w:rsidR="00124E03"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623500BD" w14:textId="77777777" w:rsidR="00124E03" w:rsidRPr="00CC142B" w:rsidRDefault="00124E03" w:rsidP="00124E03">
            <w:pPr>
              <w:spacing w:after="0" w:line="240" w:lineRule="auto"/>
              <w:contextualSpacing/>
              <w:rPr>
                <w:rFonts w:ascii="Times New Roman" w:eastAsia="Malgun Gothic" w:hAnsi="Times New Roman" w:cs="Times New Roman"/>
                <w:lang w:val="en-US"/>
              </w:rPr>
            </w:pPr>
          </w:p>
          <w:p w14:paraId="3399FE22" w14:textId="569252E0" w:rsidR="00DD62D2" w:rsidRPr="00CC142B" w:rsidRDefault="00124E03" w:rsidP="00124E03">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Algorithm of diagnosis in erythema. Form of execution – original report, PowerPoint presentation/video presentation (article review, case,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469B7A74" w14:textId="77777777" w:rsidR="00CC0E29" w:rsidRPr="00CC142B" w:rsidRDefault="00CC0E29" w:rsidP="00CC0E29">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55B59698" w14:textId="77777777" w:rsidR="00CC0E29" w:rsidRPr="00CC142B" w:rsidRDefault="00CC0E29" w:rsidP="00CC0E29">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325F38FC" w14:textId="77777777" w:rsidR="00CC0E29" w:rsidRPr="00CC142B" w:rsidRDefault="00CC0E29" w:rsidP="00CC0E29">
            <w:pPr>
              <w:spacing w:after="0" w:line="240" w:lineRule="auto"/>
              <w:contextualSpacing/>
              <w:jc w:val="both"/>
              <w:rPr>
                <w:rFonts w:ascii="Times New Roman" w:hAnsi="Times New Roman" w:cs="Times New Roman"/>
              </w:rPr>
            </w:pPr>
            <w:r w:rsidRPr="00CC142B">
              <w:rPr>
                <w:rFonts w:ascii="Times New Roman" w:hAnsi="Times New Roman" w:cs="Times New Roman"/>
              </w:rPr>
              <w:lastRenderedPageBreak/>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0A19E761" w14:textId="77777777" w:rsidR="00CC0E29" w:rsidRPr="00CC142B" w:rsidRDefault="00CC0E29" w:rsidP="00CC0E29">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1ECE20D3" w14:textId="77777777" w:rsidR="00CC0E29" w:rsidRPr="00CC142B" w:rsidRDefault="00CC0E29" w:rsidP="00CC0E29">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64CDF50C" w14:textId="77777777" w:rsidR="00CC0E29" w:rsidRPr="00CC142B" w:rsidRDefault="00CC0E29" w:rsidP="00CC0E29">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4C3EC89E" w14:textId="77777777" w:rsidR="00CC0E29" w:rsidRPr="00CC142B" w:rsidRDefault="00CC0E29" w:rsidP="00CC0E29">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1FA32786" w14:textId="77777777" w:rsidR="00CC0E29" w:rsidRPr="00CC142B" w:rsidRDefault="00CC0E29" w:rsidP="00CC0E29">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512FF627" w14:textId="77777777" w:rsidR="00CC0E29" w:rsidRPr="00CC142B" w:rsidRDefault="00CC0E29" w:rsidP="00CC0E29">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38031208" w14:textId="77777777" w:rsidR="00CC0E29" w:rsidRPr="00CC142B" w:rsidRDefault="00CC0E29" w:rsidP="00CC0E29">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68D78AE8" w14:textId="77777777" w:rsidR="00CC0E29" w:rsidRPr="00CC142B" w:rsidRDefault="00CC0E29" w:rsidP="00CC0E29">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2FF8C37E" w14:textId="77777777" w:rsidR="00CC0E29" w:rsidRPr="00CC142B" w:rsidRDefault="00CC0E29" w:rsidP="00CC0E29">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7570911C" w14:textId="77777777" w:rsidR="00CC0E29" w:rsidRPr="00CC142B" w:rsidRDefault="00CC0E29" w:rsidP="00CC0E29">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7A7BE54A" w14:textId="77777777" w:rsidR="00CC0E29" w:rsidRPr="00CC142B" w:rsidRDefault="00CC0E29" w:rsidP="00CC0E29">
            <w:pPr>
              <w:spacing w:after="0" w:line="240" w:lineRule="auto"/>
              <w:contextualSpacing/>
              <w:jc w:val="both"/>
              <w:rPr>
                <w:rFonts w:ascii="Times New Roman" w:hAnsi="Times New Roman" w:cs="Times New Roman"/>
                <w:lang w:val="en-US"/>
              </w:rPr>
            </w:pPr>
          </w:p>
          <w:p w14:paraId="7E184D7A" w14:textId="77777777" w:rsidR="00CC0E29" w:rsidRPr="00CC142B" w:rsidRDefault="00CC0E29" w:rsidP="00CC0E29">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1</w:t>
            </w:r>
            <w:r w:rsidRPr="00CC142B">
              <w:rPr>
                <w:rFonts w:ascii="Times New Roman" w:eastAsia="Calibri" w:hAnsi="Times New Roman" w:cs="Times New Roman"/>
                <w:lang w:val="kk-KZ"/>
              </w:rPr>
              <w:t>2</w:t>
            </w:r>
            <w:r w:rsidRPr="00CC142B">
              <w:rPr>
                <w:rFonts w:ascii="Times New Roman" w:eastAsia="Calibri" w:hAnsi="Times New Roman" w:cs="Times New Roman"/>
                <w:lang w:val="en-US"/>
              </w:rPr>
              <w:t xml:space="preserve">. </w:t>
            </w:r>
            <w:hyperlink r:id="rId23" w:history="1">
              <w:r w:rsidRPr="00CC142B">
                <w:rPr>
                  <w:rStyle w:val="a6"/>
                  <w:rFonts w:ascii="Times New Roman" w:eastAsia="Calibri" w:hAnsi="Times New Roman" w:cs="Times New Roman"/>
                  <w:color w:val="auto"/>
                  <w:lang w:val="en-US"/>
                </w:rPr>
                <w:t>https://geekymedics.com/fbc-interpretation/</w:t>
              </w:r>
            </w:hyperlink>
          </w:p>
          <w:p w14:paraId="35B73425" w14:textId="77777777" w:rsidR="00DD62D2" w:rsidRPr="00CC142B" w:rsidRDefault="00DD62D2"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6A7091F2" w14:textId="77777777" w:rsidR="00CC0E29" w:rsidRPr="00CC142B" w:rsidRDefault="00CC0E29" w:rsidP="00CC0E29">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7B9BEB92" w14:textId="77777777" w:rsidR="00CC0E29" w:rsidRPr="00CC142B" w:rsidRDefault="00CC0E29" w:rsidP="00CC0E29">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27A92724" w14:textId="77777777" w:rsidR="00CC0E29" w:rsidRPr="00CC142B" w:rsidRDefault="00CC0E29" w:rsidP="00CC0E29">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lastRenderedPageBreak/>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50584875" w14:textId="1F4F6786" w:rsidR="00DD62D2" w:rsidRPr="00CC142B" w:rsidRDefault="00CC0E29" w:rsidP="00CC0E29">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DD62D2" w:rsidRPr="00CC142B" w:rsidRDefault="00DD62D2"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4FCB74F9" w:rsidR="00DD62D2" w:rsidRPr="00CC142B" w:rsidRDefault="009A2921" w:rsidP="001537C6">
            <w:pPr>
              <w:spacing w:after="0" w:line="240" w:lineRule="auto"/>
              <w:contextualSpacing/>
              <w:rPr>
                <w:rFonts w:ascii="Times New Roman" w:hAnsi="Times New Roman" w:cs="Times New Roman"/>
                <w:lang w:val="en-US"/>
              </w:rPr>
            </w:pPr>
            <w:r w:rsidRPr="00CC142B">
              <w:rPr>
                <w:rFonts w:ascii="Times New Roman" w:hAnsi="Times New Roman" w:cs="Times New Roman"/>
              </w:rPr>
              <w:t xml:space="preserve">Myeloproliferation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36014C42" w14:textId="77777777" w:rsidR="001537C6" w:rsidRPr="00CC142B" w:rsidRDefault="001537C6" w:rsidP="001537C6">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53DC46AE"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etiology and pathogenesis </w:t>
            </w:r>
          </w:p>
          <w:p w14:paraId="44905295" w14:textId="3DE2AE8B"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the symptoms and syndromes of acute and chronic myeloid leukemia</w:t>
            </w:r>
          </w:p>
          <w:p w14:paraId="6FBD0201" w14:textId="0842AED8"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in myeloproliferative syndrome;</w:t>
            </w:r>
          </w:p>
          <w:p w14:paraId="4102E570"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2728C3F1" w14:textId="6E784BE0"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w:t>
            </w:r>
            <w:r w:rsidR="004166BD" w:rsidRPr="00CC142B">
              <w:rPr>
                <w:rFonts w:ascii="Times New Roman" w:eastAsia="Malgun Gothic" w:hAnsi="Times New Roman" w:cs="Times New Roman"/>
                <w:lang w:val="en-US"/>
              </w:rPr>
              <w:t>en myelo and lymphoproliferative</w:t>
            </w:r>
            <w:r w:rsidRPr="00CC142B">
              <w:rPr>
                <w:rFonts w:ascii="Times New Roman" w:eastAsia="Malgun Gothic" w:hAnsi="Times New Roman" w:cs="Times New Roman"/>
                <w:lang w:val="en-US"/>
              </w:rPr>
              <w:t xml:space="preserve"> syndromes (acute and chronic myelo/lymphocytic leukemia)</w:t>
            </w:r>
          </w:p>
          <w:p w14:paraId="61F1CE9D" w14:textId="581B42F4"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the treatment of myelo</w:t>
            </w:r>
            <w:r w:rsidR="006A5BA3" w:rsidRPr="00CC142B">
              <w:rPr>
                <w:rFonts w:ascii="Times New Roman" w:eastAsia="Malgun Gothic" w:hAnsi="Times New Roman" w:cs="Times New Roman"/>
                <w:lang w:val="en-US"/>
              </w:rPr>
              <w:t>-</w:t>
            </w:r>
            <w:r w:rsidRPr="00CC142B">
              <w:rPr>
                <w:rFonts w:ascii="Times New Roman" w:eastAsia="Malgun Gothic" w:hAnsi="Times New Roman" w:cs="Times New Roman"/>
                <w:lang w:val="en-US"/>
              </w:rPr>
              <w:t>lymphoproliferative syndrome</w:t>
            </w:r>
          </w:p>
          <w:p w14:paraId="1490439D"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7D7EAB0F"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7F755428"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532A9085"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22F72040"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7D9CFA3C" w14:textId="77777777" w:rsidR="009A2921"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0A38B87A" w14:textId="77777777" w:rsidR="009A2921" w:rsidRPr="00CC142B" w:rsidRDefault="009A2921" w:rsidP="009A2921">
            <w:pPr>
              <w:spacing w:after="0" w:line="240" w:lineRule="auto"/>
              <w:contextualSpacing/>
              <w:rPr>
                <w:rFonts w:ascii="Times New Roman" w:eastAsia="Malgun Gothic" w:hAnsi="Times New Roman" w:cs="Times New Roman"/>
                <w:lang w:val="en-US"/>
              </w:rPr>
            </w:pPr>
          </w:p>
          <w:p w14:paraId="49FC6E65" w14:textId="0A413B63" w:rsidR="00DD62D2" w:rsidRPr="00CC142B" w:rsidRDefault="009A2921" w:rsidP="009A2921">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Myeloma.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6A03D99C" w14:textId="77777777" w:rsidR="009A2921" w:rsidRPr="00CC142B" w:rsidRDefault="009A2921" w:rsidP="009A2921">
            <w:pPr>
              <w:spacing w:line="240" w:lineRule="auto"/>
              <w:contextualSpacing/>
              <w:jc w:val="both"/>
              <w:rPr>
                <w:rFonts w:ascii="Times New Roman" w:hAnsi="Times New Roman" w:cs="Times New Roman"/>
              </w:rPr>
            </w:pPr>
            <w:r w:rsidRPr="00CC142B">
              <w:rPr>
                <w:rFonts w:ascii="Times New Roman" w:hAnsi="Times New Roman" w:cs="Times New Roman"/>
              </w:rPr>
              <w:t>1. Мухин Н.А., Моисеев В.С. Пропедевтика внутренних болезней: учебник. — 2-е изд., доп. и перераб. М.: ГЭОТАР – 2020г, глава-6.</w:t>
            </w:r>
          </w:p>
          <w:p w14:paraId="30C01FEC" w14:textId="77777777" w:rsidR="009A2921" w:rsidRPr="00CC142B" w:rsidRDefault="009A2921" w:rsidP="009A2921">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559569F0" w14:textId="77777777" w:rsidR="009A2921" w:rsidRPr="00CC142B" w:rsidRDefault="009A2921" w:rsidP="009A2921">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600E07C8" w14:textId="77777777" w:rsidR="009A2921" w:rsidRPr="00CC142B" w:rsidRDefault="009A2921" w:rsidP="009A2921">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154D7D91" w14:textId="77777777" w:rsidR="009A2921" w:rsidRPr="00CC142B" w:rsidRDefault="009A2921" w:rsidP="009A2921">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58D6EB75" w14:textId="77777777" w:rsidR="009A2921" w:rsidRPr="00CC142B" w:rsidRDefault="009A2921" w:rsidP="009A2921">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4813C1CB"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38FE5DDE" w14:textId="77777777" w:rsidR="009A2921" w:rsidRPr="00CC142B" w:rsidRDefault="009A2921" w:rsidP="009A2921">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1163CE51" w14:textId="77777777" w:rsidR="009A2921" w:rsidRPr="00CC142B" w:rsidRDefault="009A2921" w:rsidP="009A2921">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3CEEA389"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2A049BC2"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0DD824EA"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380CEAC4"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13.Essentials_of_Internal_Medicine_Talley_3_ed_2015/Chapter 14</w:t>
            </w:r>
          </w:p>
          <w:p w14:paraId="62973F29" w14:textId="77777777" w:rsidR="009A2921" w:rsidRPr="00CC142B" w:rsidRDefault="009A2921" w:rsidP="009A2921">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14. Pathogenesis and Treatment of Leukemia/Harinder Gill 1-ed (2023)</w:t>
            </w:r>
          </w:p>
          <w:p w14:paraId="5F5EFF8E" w14:textId="77777777" w:rsidR="009A2921" w:rsidRPr="00CC142B" w:rsidRDefault="009A2921" w:rsidP="009A2921">
            <w:pPr>
              <w:spacing w:after="0" w:line="240" w:lineRule="auto"/>
              <w:jc w:val="both"/>
              <w:rPr>
                <w:rFonts w:ascii="Times New Roman" w:hAnsi="Times New Roman" w:cs="Times New Roman"/>
                <w:lang w:val="en-US"/>
              </w:rPr>
            </w:pPr>
          </w:p>
          <w:p w14:paraId="5A7EC77F" w14:textId="77777777" w:rsidR="009A2921" w:rsidRPr="00CC142B" w:rsidRDefault="009A2921" w:rsidP="009A2921">
            <w:pPr>
              <w:spacing w:after="0" w:line="240" w:lineRule="auto"/>
              <w:jc w:val="both"/>
              <w:rPr>
                <w:rFonts w:ascii="Times New Roman" w:hAnsi="Times New Roman" w:cs="Times New Roman"/>
                <w:lang w:val="en-US"/>
              </w:rPr>
            </w:pPr>
          </w:p>
          <w:p w14:paraId="4CB835F7" w14:textId="77777777" w:rsidR="009A2921" w:rsidRPr="00CC142B" w:rsidRDefault="009A2921" w:rsidP="009A2921">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 xml:space="preserve">15. </w:t>
            </w:r>
            <w:hyperlink r:id="rId24" w:history="1">
              <w:r w:rsidRPr="00CC142B">
                <w:rPr>
                  <w:rStyle w:val="a6"/>
                  <w:rFonts w:ascii="Times New Roman" w:eastAsia="Calibri" w:hAnsi="Times New Roman" w:cs="Times New Roman"/>
                  <w:color w:val="auto"/>
                  <w:lang w:val="en-US"/>
                </w:rPr>
                <w:t>https://geekymedics.com/fbc-interpretation/</w:t>
              </w:r>
            </w:hyperlink>
          </w:p>
          <w:p w14:paraId="51FB34F9" w14:textId="77777777" w:rsidR="009A2921" w:rsidRPr="00CC142B" w:rsidRDefault="009A2921" w:rsidP="009A2921">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16. </w:t>
            </w:r>
            <w:hyperlink r:id="rId25" w:history="1">
              <w:r w:rsidRPr="00CC142B">
                <w:rPr>
                  <w:rStyle w:val="a6"/>
                  <w:rFonts w:ascii="Times New Roman" w:hAnsi="Times New Roman" w:cs="Times New Roman"/>
                  <w:color w:val="auto"/>
                  <w:lang w:val="en-US"/>
                </w:rPr>
                <w:t>https://geekymedics.com/acute-myeloid-leukaemia/</w:t>
              </w:r>
            </w:hyperlink>
          </w:p>
          <w:p w14:paraId="742401D0" w14:textId="77777777" w:rsidR="00DD62D2" w:rsidRPr="00CC142B" w:rsidRDefault="00DD62D2"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314612B0" w14:textId="77777777" w:rsidR="009A2921" w:rsidRPr="00CC142B" w:rsidRDefault="009A2921" w:rsidP="009A2921">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6847B563" w14:textId="77777777" w:rsidR="009A2921" w:rsidRPr="00CC142B" w:rsidRDefault="009A2921" w:rsidP="009A2921">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220693CC" w14:textId="77777777" w:rsidR="009A2921" w:rsidRPr="00CC142B" w:rsidRDefault="009A2921" w:rsidP="009A2921">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246682B3" w14:textId="7160C41C" w:rsidR="00DD62D2" w:rsidRPr="00CC142B" w:rsidRDefault="009A2921" w:rsidP="009A2921">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1537C6" w:rsidRPr="00CC142B" w:rsidRDefault="001537C6"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1CBDD91A" w:rsidR="001537C6" w:rsidRPr="00CC142B" w:rsidRDefault="002124B9" w:rsidP="001537C6">
            <w:pPr>
              <w:spacing w:after="0" w:line="240" w:lineRule="auto"/>
              <w:contextualSpacing/>
              <w:rPr>
                <w:rFonts w:ascii="Times New Roman" w:hAnsi="Times New Roman" w:cs="Times New Roman"/>
              </w:rPr>
            </w:pPr>
            <w:r w:rsidRPr="00CC142B">
              <w:rPr>
                <w:rFonts w:ascii="Times New Roman" w:hAnsi="Times New Roman" w:cs="Times New Roman"/>
              </w:rPr>
              <w:t xml:space="preserve">Lymphoproliferation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12DB852D" w14:textId="1803BDEC"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6DB8045D" w14:textId="030FDE9B"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etiology and pathogenesis </w:t>
            </w:r>
          </w:p>
          <w:p w14:paraId="478C5860" w14:textId="26C710F8"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symptoms and syndromes of acute and chronic lymphoblastic leukemia</w:t>
            </w:r>
          </w:p>
          <w:p w14:paraId="6E2726A0" w14:textId="4A82BFC8"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in lymphoproliferative syndrome;</w:t>
            </w:r>
          </w:p>
          <w:p w14:paraId="6F01BA77"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305B4844" w14:textId="0FEA3384"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between myelo- and lymphoproliferative syndromes (acute and chronic leukemia)</w:t>
            </w:r>
          </w:p>
          <w:p w14:paraId="38F014DF"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the treatment of myelo- and lymphoproliferative syndrome</w:t>
            </w:r>
          </w:p>
          <w:p w14:paraId="6D5D8361"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37860E4F"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2CDFC019"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1ED938EE"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demonstrate commitment to professional values such as altruism, compassion, empathy, responsibility, honesty, and respect for the principles of confidentiality;</w:t>
            </w:r>
          </w:p>
          <w:p w14:paraId="0E69BEA2"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09C2FADC" w14:textId="77777777" w:rsidR="004166BD" w:rsidRPr="00CC142B" w:rsidRDefault="004166BD" w:rsidP="004166BD">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181E91A2" w14:textId="77777777" w:rsidR="004166BD" w:rsidRPr="00CC142B" w:rsidRDefault="004166BD" w:rsidP="004166BD">
            <w:pPr>
              <w:spacing w:after="0" w:line="240" w:lineRule="auto"/>
              <w:contextualSpacing/>
              <w:rPr>
                <w:rFonts w:ascii="Times New Roman" w:eastAsia="Malgun Gothic" w:hAnsi="Times New Roman" w:cs="Times New Roman"/>
                <w:lang w:val="en-US"/>
              </w:rPr>
            </w:pPr>
          </w:p>
          <w:p w14:paraId="61454E3B" w14:textId="5B11E2FC" w:rsidR="001537C6" w:rsidRPr="00CC142B" w:rsidRDefault="006A5BA3" w:rsidP="004166BD">
            <w:pPr>
              <w:spacing w:after="0" w:line="240" w:lineRule="auto"/>
              <w:contextualSpacing/>
              <w:jc w:val="both"/>
              <w:rPr>
                <w:rFonts w:ascii="Times New Roman" w:hAnsi="Times New Roman" w:cs="Times New Roman"/>
                <w:lang w:val="en-US"/>
              </w:rPr>
            </w:pPr>
            <w:r w:rsidRPr="00CC142B">
              <w:rPr>
                <w:rFonts w:ascii="Times New Roman" w:eastAsia="Malgun Gothic" w:hAnsi="Times New Roman" w:cs="Times New Roman"/>
                <w:lang w:val="en-US"/>
              </w:rPr>
              <w:t>ISW</w:t>
            </w:r>
            <w:r w:rsidR="004166BD" w:rsidRPr="00CC142B">
              <w:rPr>
                <w:rFonts w:ascii="Times New Roman" w:eastAsia="Malgun Gothic" w:hAnsi="Times New Roman" w:cs="Times New Roman"/>
                <w:lang w:val="en-US"/>
              </w:rPr>
              <w:t>: Algorithm for diagnosis of leukocytosis.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506A4E81" w14:textId="77777777" w:rsidR="006A5BA3" w:rsidRPr="00CC142B" w:rsidRDefault="006A5BA3" w:rsidP="006A5BA3">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19527904" w14:textId="77777777" w:rsidR="006A5BA3" w:rsidRPr="00CC142B" w:rsidRDefault="006A5BA3" w:rsidP="006A5BA3">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0BF9533E" w14:textId="77777777" w:rsidR="006A5BA3" w:rsidRPr="00CC142B" w:rsidRDefault="006A5BA3" w:rsidP="006A5BA3">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76FB1B41" w14:textId="77777777" w:rsidR="006A5BA3" w:rsidRPr="00CC142B" w:rsidRDefault="006A5BA3" w:rsidP="006A5BA3">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1A51937D" w14:textId="77777777" w:rsidR="006A5BA3" w:rsidRPr="00CC142B" w:rsidRDefault="006A5BA3" w:rsidP="006A5BA3">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4693D416" w14:textId="77777777" w:rsidR="006A5BA3" w:rsidRPr="00CC142B" w:rsidRDefault="006A5BA3" w:rsidP="006A5BA3">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303C3A3E"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119325BB" w14:textId="77777777" w:rsidR="006A5BA3" w:rsidRPr="00CC142B" w:rsidRDefault="006A5BA3" w:rsidP="006A5BA3">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lastRenderedPageBreak/>
              <w:t>8.Wintrobe’s Clinical Hematology (Greer) 14 ed (2018)</w:t>
            </w:r>
          </w:p>
          <w:p w14:paraId="551B3C2B" w14:textId="77777777" w:rsidR="006A5BA3" w:rsidRPr="00CC142B" w:rsidRDefault="006A5BA3" w:rsidP="006A5BA3">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10E0112B"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7EFF6666"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270857B5"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06198FF4"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1DB424E9" w14:textId="77777777" w:rsidR="006A5BA3" w:rsidRPr="00CC142B" w:rsidRDefault="006A5BA3" w:rsidP="006A5BA3">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14. Pathogenesis and Treatment of Leukemia/Harinder Gill 1-ed (2023)</w:t>
            </w:r>
          </w:p>
          <w:p w14:paraId="22F8CB00" w14:textId="77777777" w:rsidR="006A5BA3" w:rsidRPr="00CC142B" w:rsidRDefault="006A5BA3" w:rsidP="006A5BA3">
            <w:pPr>
              <w:spacing w:after="0" w:line="240" w:lineRule="auto"/>
              <w:jc w:val="both"/>
              <w:rPr>
                <w:rFonts w:ascii="Times New Roman" w:hAnsi="Times New Roman" w:cs="Times New Roman"/>
                <w:lang w:val="en-US"/>
              </w:rPr>
            </w:pPr>
          </w:p>
          <w:p w14:paraId="3D9075FF" w14:textId="77777777" w:rsidR="006A5BA3" w:rsidRPr="00CC142B" w:rsidRDefault="006A5BA3" w:rsidP="006A5BA3">
            <w:pPr>
              <w:spacing w:after="0" w:line="240" w:lineRule="auto"/>
              <w:jc w:val="both"/>
              <w:rPr>
                <w:rFonts w:ascii="Times New Roman" w:hAnsi="Times New Roman" w:cs="Times New Roman"/>
                <w:lang w:val="en-US"/>
              </w:rPr>
            </w:pPr>
          </w:p>
          <w:p w14:paraId="6A0B9DE9" w14:textId="77777777" w:rsidR="006A5BA3" w:rsidRPr="00CC142B" w:rsidRDefault="006A5BA3" w:rsidP="006A5BA3">
            <w:pPr>
              <w:spacing w:after="0" w:line="240" w:lineRule="auto"/>
              <w:jc w:val="both"/>
              <w:rPr>
                <w:rFonts w:ascii="Times New Roman" w:eastAsia="Calibri" w:hAnsi="Times New Roman" w:cs="Times New Roman"/>
                <w:lang w:val="en-US"/>
              </w:rPr>
            </w:pPr>
            <w:r w:rsidRPr="00CC142B">
              <w:rPr>
                <w:rFonts w:ascii="Times New Roman" w:eastAsia="Calibri" w:hAnsi="Times New Roman" w:cs="Times New Roman"/>
                <w:lang w:val="en-US"/>
              </w:rPr>
              <w:t xml:space="preserve">15. </w:t>
            </w:r>
            <w:hyperlink r:id="rId26" w:history="1">
              <w:r w:rsidRPr="00CC142B">
                <w:rPr>
                  <w:rStyle w:val="a6"/>
                  <w:rFonts w:ascii="Times New Roman" w:eastAsia="Calibri" w:hAnsi="Times New Roman" w:cs="Times New Roman"/>
                  <w:color w:val="auto"/>
                  <w:lang w:val="en-US"/>
                </w:rPr>
                <w:t>https://geekymedics.com/fbc-interpretation/</w:t>
              </w:r>
            </w:hyperlink>
          </w:p>
          <w:p w14:paraId="60EE21C2" w14:textId="5AB5F186" w:rsidR="001537C6" w:rsidRPr="00CC142B" w:rsidRDefault="006A5BA3" w:rsidP="006A5BA3">
            <w:pPr>
              <w:spacing w:after="0" w:line="240" w:lineRule="auto"/>
              <w:contextualSpacing/>
              <w:jc w:val="both"/>
              <w:rPr>
                <w:rFonts w:ascii="Times New Roman" w:eastAsia="Calibri" w:hAnsi="Times New Roman" w:cs="Times New Roman"/>
                <w:lang w:val="en-US"/>
              </w:rPr>
            </w:pPr>
            <w:r w:rsidRPr="00CC142B">
              <w:rPr>
                <w:rFonts w:ascii="Times New Roman" w:hAnsi="Times New Roman" w:cs="Times New Roman"/>
                <w:lang w:val="en-US"/>
              </w:rPr>
              <w:t xml:space="preserve">16. </w:t>
            </w:r>
            <w:hyperlink r:id="rId27" w:history="1">
              <w:r w:rsidRPr="00CC142B">
                <w:rPr>
                  <w:rStyle w:val="a6"/>
                  <w:rFonts w:ascii="Times New Roman" w:hAnsi="Times New Roman" w:cs="Times New Roman"/>
                  <w:color w:val="auto"/>
                  <w:lang w:val="en-US"/>
                </w:rPr>
                <w:t>https://geekymedics.com/acute-myeloid-leukaemia/</w:t>
              </w:r>
            </w:hyperlink>
          </w:p>
          <w:p w14:paraId="3AD705C6" w14:textId="77777777" w:rsidR="001537C6" w:rsidRPr="00CC142B" w:rsidRDefault="001537C6"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07B73498" w14:textId="77777777" w:rsidR="006A5BA3" w:rsidRPr="00CC142B" w:rsidRDefault="006A5BA3" w:rsidP="006A5BA3">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1A69642B" w14:textId="77777777" w:rsidR="006A5BA3" w:rsidRPr="00CC142B" w:rsidRDefault="006A5BA3" w:rsidP="006A5BA3">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58347AE5" w14:textId="77777777" w:rsidR="006A5BA3" w:rsidRPr="00CC142B" w:rsidRDefault="006A5BA3" w:rsidP="006A5BA3">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66055CB0" w14:textId="705B82A6" w:rsidR="001537C6" w:rsidRPr="00CC142B" w:rsidRDefault="006A5BA3" w:rsidP="006A5BA3">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1537C6" w:rsidRPr="00CC142B" w:rsidRDefault="001537C6"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0F5AB3B2" w:rsidR="001537C6" w:rsidRPr="00CC142B" w:rsidRDefault="009A6EB8" w:rsidP="001537C6">
            <w:pPr>
              <w:spacing w:after="0" w:line="240" w:lineRule="auto"/>
              <w:contextualSpacing/>
              <w:rPr>
                <w:rFonts w:ascii="Times New Roman" w:hAnsi="Times New Roman" w:cs="Times New Roman"/>
              </w:rPr>
            </w:pPr>
            <w:r w:rsidRPr="00CC142B">
              <w:rPr>
                <w:rStyle w:val="ezkurwreuab5ozgtqnkl"/>
                <w:rFonts w:ascii="Times New Roman" w:hAnsi="Times New Roman" w:cs="Times New Roman"/>
              </w:rPr>
              <w:t>Hemorrhagic</w:t>
            </w:r>
            <w:r w:rsidRPr="00CC142B">
              <w:rPr>
                <w:rFonts w:ascii="Times New Roman" w:hAnsi="Times New Roman" w:cs="Times New Roman"/>
              </w:rPr>
              <w:t xml:space="preserve"> </w:t>
            </w:r>
            <w:r w:rsidRPr="00CC142B">
              <w:rPr>
                <w:rStyle w:val="ezkurwreuab5ozgtqnkl"/>
                <w:rFonts w:ascii="Times New Roman" w:hAnsi="Times New Roman" w:cs="Times New Roman"/>
              </w:rPr>
              <w:t>syndrome</w:t>
            </w:r>
          </w:p>
        </w:tc>
        <w:tc>
          <w:tcPr>
            <w:tcW w:w="6630" w:type="dxa"/>
            <w:tcBorders>
              <w:top w:val="single" w:sz="4" w:space="0" w:color="000000"/>
              <w:left w:val="single" w:sz="4" w:space="0" w:color="000000"/>
              <w:bottom w:val="single" w:sz="4" w:space="0" w:color="000000"/>
              <w:right w:val="single" w:sz="4" w:space="0" w:color="000000"/>
            </w:tcBorders>
          </w:tcPr>
          <w:p w14:paraId="19B3EFDD"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2705BE6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etiology and pathogenesis </w:t>
            </w:r>
          </w:p>
          <w:p w14:paraId="2265B249"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to identify the symptoms and syndromes of hemorrhage (disorders of plasma hemostasis: deficiency of various factors, hemophilia. DIC syndrome. </w:t>
            </w:r>
          </w:p>
          <w:p w14:paraId="32755796" w14:textId="5F0519B4"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xml:space="preserve">, sternal puncture, myelogram and ECG, ultrasound of the abdominal cavity) studies in hemorrhagic syndrome; </w:t>
            </w:r>
          </w:p>
          <w:p w14:paraId="5AADF0C1"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5DF9FF18"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xml:space="preserve">- can make a differential diagnosis between hemorrhagic syndromes: disorders of deficiency of various factors, hemophilia. </w:t>
            </w:r>
          </w:p>
          <w:p w14:paraId="5ABC1389"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prescribe and use the classification of drugs, mechanism of action, pharmacokinetics, side effects, indications, and contraindications for treating hemorrhagic syndrome. </w:t>
            </w:r>
          </w:p>
          <w:p w14:paraId="7C46441C"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possess basic skills in maintaining current accounting and reporting medical records, including in information systems; </w:t>
            </w:r>
          </w:p>
          <w:p w14:paraId="2EAFE21B"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2C81EA12"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0EFD7A3A"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2D46B3B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0C68AF73" w14:textId="61B7E65B"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670D1456" w14:textId="77777777" w:rsidR="009A6EB8" w:rsidRPr="00CC142B" w:rsidRDefault="009A6EB8" w:rsidP="009A6EB8">
            <w:pPr>
              <w:spacing w:after="0" w:line="240" w:lineRule="auto"/>
              <w:contextualSpacing/>
              <w:rPr>
                <w:rFonts w:ascii="Times New Roman" w:eastAsia="Malgun Gothic" w:hAnsi="Times New Roman" w:cs="Times New Roman"/>
                <w:lang w:val="en-US"/>
              </w:rPr>
            </w:pPr>
          </w:p>
          <w:p w14:paraId="4F5BDEC1" w14:textId="46DC49C6" w:rsidR="001537C6"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Thrombophilia.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4C6B2A51"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46433812" w14:textId="77777777" w:rsidR="009A6EB8" w:rsidRPr="00CC142B" w:rsidRDefault="009A6EB8" w:rsidP="009A6EB8">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1BCAF1CB" w14:textId="77777777" w:rsidR="009A6EB8" w:rsidRPr="00CC142B" w:rsidRDefault="009A6EB8" w:rsidP="009A6EB8">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53AAB7C3" w14:textId="77777777" w:rsidR="009A6EB8" w:rsidRPr="00CC142B" w:rsidRDefault="009A6EB8" w:rsidP="009A6EB8">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57588476"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5.Андерсон, Ш. Атлас гематологии / Ш. Андерсон / Под ред. В.П. Сапрыкина. Пер. с англ. И.А. Поповой, В.П. Сапрыкина. — М.: Логосфера, 2007. — 608 с</w:t>
            </w:r>
          </w:p>
          <w:p w14:paraId="79DE8DC9"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69F25FF0"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12576736" w14:textId="77777777" w:rsidR="009A6EB8" w:rsidRPr="00CC142B" w:rsidRDefault="009A6EB8" w:rsidP="009A6EB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3E1F411C" w14:textId="77777777" w:rsidR="009A6EB8" w:rsidRPr="00CC142B" w:rsidRDefault="009A6EB8" w:rsidP="009A6EB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50119561"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4D9C8BA5"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09A617E1"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43EECB89"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127D7ADE" w14:textId="77777777" w:rsidR="001537C6" w:rsidRPr="00CC142B" w:rsidRDefault="001537C6"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5FB876A5" w14:textId="77777777" w:rsidR="009A6EB8" w:rsidRPr="00CC142B" w:rsidRDefault="009A6EB8" w:rsidP="009A6EB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42AC8DC9" w14:textId="77777777" w:rsidR="009A6EB8" w:rsidRPr="00CC142B" w:rsidRDefault="009A6EB8" w:rsidP="009A6EB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70C82F02" w14:textId="77777777" w:rsidR="009A6EB8" w:rsidRPr="00CC142B" w:rsidRDefault="009A6EB8" w:rsidP="009A6EB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72DF4793" w14:textId="4AC05B82" w:rsidR="001537C6" w:rsidRPr="00CC142B" w:rsidRDefault="009A6EB8" w:rsidP="009A6EB8">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4FD67694" w:rsidR="001537C6" w:rsidRPr="00CC142B" w:rsidRDefault="009A6EB8" w:rsidP="001537C6">
            <w:pPr>
              <w:spacing w:after="0" w:line="240" w:lineRule="auto"/>
              <w:contextualSpacing/>
              <w:jc w:val="center"/>
              <w:rPr>
                <w:rFonts w:ascii="Times New Roman" w:hAnsi="Times New Roman" w:cs="Times New Roman"/>
                <w:lang w:val="kk-KZ"/>
              </w:rPr>
            </w:pPr>
            <w:r w:rsidRPr="00CC142B">
              <w:rPr>
                <w:rFonts w:ascii="Times New Roman" w:hAnsi="Times New Roman" w:cs="Times New Roman"/>
                <w:lang w:val="kk-KZ"/>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0CD9627D" w:rsidR="001537C6" w:rsidRPr="00CC142B" w:rsidRDefault="009A6EB8" w:rsidP="001537C6">
            <w:pPr>
              <w:spacing w:after="0" w:line="240" w:lineRule="auto"/>
              <w:contextualSpacing/>
              <w:rPr>
                <w:rFonts w:ascii="Times New Roman" w:hAnsi="Times New Roman" w:cs="Times New Roman"/>
              </w:rPr>
            </w:pPr>
            <w:r w:rsidRPr="00CC142B">
              <w:rPr>
                <w:rStyle w:val="ezkurwreuab5ozgtqnkl"/>
                <w:rFonts w:ascii="Times New Roman" w:hAnsi="Times New Roman" w:cs="Times New Roman"/>
              </w:rPr>
              <w:t>Disorders</w:t>
            </w:r>
            <w:r w:rsidRPr="00CC142B">
              <w:rPr>
                <w:rFonts w:ascii="Times New Roman" w:hAnsi="Times New Roman" w:cs="Times New Roman"/>
              </w:rPr>
              <w:t xml:space="preserve"> of </w:t>
            </w:r>
            <w:r w:rsidRPr="00CC142B">
              <w:rPr>
                <w:rStyle w:val="ezkurwreuab5ozgtqnkl"/>
                <w:rFonts w:ascii="Times New Roman" w:hAnsi="Times New Roman" w:cs="Times New Roman"/>
              </w:rPr>
              <w:t>vascular</w:t>
            </w:r>
            <w:r w:rsidRPr="00CC142B">
              <w:rPr>
                <w:rFonts w:ascii="Times New Roman" w:hAnsi="Times New Roman" w:cs="Times New Roman"/>
              </w:rPr>
              <w:t xml:space="preserve"> </w:t>
            </w:r>
            <w:r w:rsidRPr="00CC142B">
              <w:rPr>
                <w:rStyle w:val="ezkurwreuab5ozgtqnkl"/>
                <w:rFonts w:ascii="Times New Roman" w:hAnsi="Times New Roman" w:cs="Times New Roman"/>
              </w:rPr>
              <w:t>hemostasis</w:t>
            </w:r>
          </w:p>
        </w:tc>
        <w:tc>
          <w:tcPr>
            <w:tcW w:w="6630" w:type="dxa"/>
            <w:tcBorders>
              <w:top w:val="single" w:sz="4" w:space="0" w:color="000000"/>
              <w:left w:val="single" w:sz="4" w:space="0" w:color="000000"/>
              <w:bottom w:val="single" w:sz="4" w:space="0" w:color="000000"/>
              <w:right w:val="single" w:sz="4" w:space="0" w:color="000000"/>
            </w:tcBorders>
          </w:tcPr>
          <w:p w14:paraId="3406363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Learning outcomes:</w:t>
            </w:r>
          </w:p>
          <w:p w14:paraId="6D5A1CE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etiology and pathogenesis </w:t>
            </w:r>
          </w:p>
          <w:p w14:paraId="351332EA"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identify the symptoms and syndromes of hemorrhage and thrombocytopenia: autoimmune thrombocytopenic purpura, Werlhoff's disease, hereditary tromocytopathies, secondary thrombocytopenia (symptomatic). Vasopathy (hemorrhagic vasculitis, Randu-Osler, Louis-Barre, Kazabach-Merritt diseases, etc.), Willebrand disease</w:t>
            </w:r>
          </w:p>
          <w:p w14:paraId="3C951DFD" w14:textId="146643C0"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interpret the data of laboratory and instrumental (</w:t>
            </w:r>
            <w:r w:rsidRPr="00CC142B">
              <w:rPr>
                <w:rFonts w:ascii="Times New Roman" w:hAnsi="Times New Roman" w:cs="Times New Roman"/>
                <w:lang w:val="en-US"/>
              </w:rPr>
              <w:t>Blood tests, urine tests, biochemical blood tests, blood smears</w:t>
            </w:r>
            <w:r w:rsidRPr="00CC142B">
              <w:rPr>
                <w:rFonts w:ascii="Times New Roman" w:hAnsi="Times New Roman" w:cs="Times New Roman"/>
                <w:lang w:val="kk-KZ"/>
              </w:rPr>
              <w:t>,</w:t>
            </w:r>
            <w:r w:rsidRPr="00CC142B">
              <w:rPr>
                <w:rFonts w:ascii="Times New Roman" w:eastAsia="Malgun Gothic" w:hAnsi="Times New Roman" w:cs="Times New Roman"/>
                <w:lang w:val="en-US"/>
              </w:rPr>
              <w:t xml:space="preserve"> coagulogram, sternal puncture, myelogram and ECG, ultrasound of the abdominal cavity) studies in hemorrhagic syndrome;</w:t>
            </w:r>
          </w:p>
          <w:p w14:paraId="3FAC4ABA"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4FBB96EA"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can make a differential diagnosis between hemorrhagic and thrombocytopenia syndromes (autoimmune thrombocytopenic purpura, Werlhoff's disease, hereditary tromocytopathies, and secondary thrombocytopenia (symptomatic). Vasopathies (hemorrhagic vasculitis, Randu-Osler, Louis-Barre, Kazabach-Merritt diseases, etc.), Willebrand disease)</w:t>
            </w:r>
          </w:p>
          <w:p w14:paraId="6A99649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the treatment of hemorrhagic syndrome</w:t>
            </w:r>
          </w:p>
          <w:p w14:paraId="19B445E1"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possess basic skills in maintaining current accounting and reporting medical records, including in information systems;</w:t>
            </w:r>
          </w:p>
          <w:p w14:paraId="33E9807C"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1FF2F448"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469242D3"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741A7C3B"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371CCCA2" w14:textId="3241C763"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208AE201" w14:textId="77777777" w:rsidR="009A6EB8" w:rsidRPr="00CC142B" w:rsidRDefault="009A6EB8" w:rsidP="009A6EB8">
            <w:pPr>
              <w:spacing w:after="0" w:line="240" w:lineRule="auto"/>
              <w:contextualSpacing/>
              <w:rPr>
                <w:rFonts w:ascii="Times New Roman" w:eastAsia="Malgun Gothic" w:hAnsi="Times New Roman" w:cs="Times New Roman"/>
                <w:lang w:val="en-US"/>
              </w:rPr>
            </w:pPr>
          </w:p>
          <w:p w14:paraId="7BDE96A9" w14:textId="790DB9E6" w:rsidR="001537C6"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Thrombophilia.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44B9D3E3"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28028A1A" w14:textId="77777777" w:rsidR="009A6EB8" w:rsidRPr="00CC142B" w:rsidRDefault="009A6EB8" w:rsidP="009A6EB8">
            <w:pPr>
              <w:spacing w:line="240" w:lineRule="auto"/>
              <w:contextualSpacing/>
              <w:jc w:val="both"/>
              <w:rPr>
                <w:rFonts w:ascii="Times New Roman" w:eastAsia="Calibri" w:hAnsi="Times New Roman" w:cs="Times New Roman"/>
              </w:rPr>
            </w:pPr>
            <w:r w:rsidRPr="00CC142B">
              <w:rPr>
                <w:rFonts w:ascii="Times New Roman" w:hAnsi="Times New Roman" w:cs="Times New Roman"/>
              </w:rPr>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0478CABC" w14:textId="77777777" w:rsidR="009A6EB8" w:rsidRPr="00CC142B" w:rsidRDefault="009A6EB8" w:rsidP="009A6EB8">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2906461F" w14:textId="77777777" w:rsidR="009A6EB8" w:rsidRPr="00CC142B" w:rsidRDefault="009A6EB8" w:rsidP="009A6EB8">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lastRenderedPageBreak/>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70BCD319"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16FB5CFF" w14:textId="77777777" w:rsidR="009A6EB8" w:rsidRPr="00CC142B" w:rsidRDefault="009A6EB8" w:rsidP="009A6EB8">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442B604E"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4F1A569E" w14:textId="77777777" w:rsidR="009A6EB8" w:rsidRPr="00CC142B" w:rsidRDefault="009A6EB8" w:rsidP="009A6EB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4079D3C6" w14:textId="77777777" w:rsidR="009A6EB8" w:rsidRPr="00CC142B" w:rsidRDefault="009A6EB8" w:rsidP="009A6EB8">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1CBE2DBF"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46EDB18F"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27C18521"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461D1615" w14:textId="77777777" w:rsidR="009A6EB8" w:rsidRPr="00CC142B" w:rsidRDefault="009A6EB8" w:rsidP="009A6EB8">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2546C8FB" w14:textId="77777777" w:rsidR="001537C6" w:rsidRPr="00CC142B" w:rsidRDefault="001537C6"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1F9FCFC5" w14:textId="77777777" w:rsidR="009A6EB8" w:rsidRPr="00CC142B" w:rsidRDefault="009A6EB8" w:rsidP="009A6EB8">
            <w:pPr>
              <w:spacing w:after="0" w:line="240" w:lineRule="auto"/>
              <w:contextualSpacing/>
              <w:jc w:val="both"/>
              <w:rPr>
                <w:rFonts w:ascii="Times New Roman" w:hAnsi="Times New Roman" w:cs="Times New Roman"/>
                <w:lang w:val="en-US"/>
              </w:rPr>
            </w:pPr>
            <w:r w:rsidRPr="00CC142B">
              <w:rPr>
                <w:rFonts w:ascii="Times New Roman" w:hAnsi="Times New Roman" w:cs="Times New Roman"/>
                <w:lang w:val="en-US"/>
              </w:rPr>
              <w:lastRenderedPageBreak/>
              <w:t>Formative assessment:</w:t>
            </w:r>
          </w:p>
          <w:p w14:paraId="50F26AEB" w14:textId="77777777" w:rsidR="009A6EB8" w:rsidRPr="00CC142B" w:rsidRDefault="009A6EB8" w:rsidP="009A6EB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small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groups</w:t>
            </w:r>
            <w:r w:rsidRPr="00CC142B">
              <w:rPr>
                <w:rFonts w:ascii="Times New Roman" w:hAnsi="Times New Roman" w:cs="Times New Roman"/>
                <w:lang w:val="en-US"/>
              </w:rPr>
              <w:t xml:space="preserve"> </w:t>
            </w:r>
          </w:p>
          <w:p w14:paraId="7EFC959B" w14:textId="77777777" w:rsidR="009A6EB8" w:rsidRPr="00CC142B" w:rsidRDefault="009A6EB8" w:rsidP="009A6EB8">
            <w:pPr>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laboratory</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examination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data</w:t>
            </w:r>
            <w:r w:rsidRPr="00CC142B">
              <w:rPr>
                <w:rFonts w:ascii="Times New Roman" w:hAnsi="Times New Roman" w:cs="Times New Roman"/>
                <w:lang w:val="en-US"/>
              </w:rPr>
              <w:t xml:space="preserve"> </w:t>
            </w:r>
          </w:p>
          <w:p w14:paraId="27991B21" w14:textId="3B044C27" w:rsidR="001537C6" w:rsidRPr="00CC142B" w:rsidRDefault="009A6EB8" w:rsidP="009A6EB8">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Determination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of</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blood</w:t>
            </w:r>
            <w:r w:rsidRPr="00CC142B">
              <w:rPr>
                <w:rFonts w:ascii="Times New Roman" w:hAnsi="Times New Roman" w:cs="Times New Roman"/>
                <w:lang w:val="en-US"/>
              </w:rPr>
              <w:t xml:space="preserve"> type</w:t>
            </w:r>
          </w:p>
        </w:tc>
      </w:tr>
      <w:tr w:rsidR="00CC142B" w:rsidRPr="00CC142B"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1537C6" w:rsidRPr="00CC142B" w:rsidRDefault="001537C6" w:rsidP="001537C6">
            <w:pPr>
              <w:spacing w:after="0" w:line="240" w:lineRule="auto"/>
              <w:contextualSpacing/>
              <w:jc w:val="center"/>
              <w:rPr>
                <w:rFonts w:ascii="Times New Roman" w:hAnsi="Times New Roman" w:cs="Times New Roman"/>
              </w:rPr>
            </w:pPr>
            <w:r w:rsidRPr="00CC142B">
              <w:rPr>
                <w:rFonts w:ascii="Times New Roman" w:hAnsi="Times New Roman" w:cs="Times New Roman"/>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AD93C2C" w14:textId="3A9CB8C4" w:rsidR="001537C6" w:rsidRPr="00CC142B" w:rsidRDefault="009A6EB8" w:rsidP="001537C6">
            <w:pPr>
              <w:spacing w:after="0" w:line="240" w:lineRule="auto"/>
              <w:contextualSpacing/>
              <w:rPr>
                <w:rFonts w:ascii="Times New Roman" w:hAnsi="Times New Roman" w:cs="Times New Roman"/>
                <w:lang w:val="en-US"/>
              </w:rPr>
            </w:pPr>
            <w:r w:rsidRPr="00CC142B">
              <w:rPr>
                <w:rFonts w:ascii="Times New Roman" w:hAnsi="Times New Roman" w:cs="Times New Roman"/>
                <w:lang w:val="en-US"/>
              </w:rPr>
              <w:t xml:space="preserve">DIC (disseminated intravascular </w:t>
            </w:r>
            <w:r w:rsidRPr="00CC142B">
              <w:rPr>
                <w:rFonts w:ascii="Times New Roman" w:hAnsi="Times New Roman" w:cs="Times New Roman"/>
                <w:lang w:val="en-US"/>
              </w:rPr>
              <w:lastRenderedPageBreak/>
              <w:t>coagulation, consumption coagulopathy, thrombo-hemorrhagic syndrome</w:t>
            </w:r>
          </w:p>
        </w:tc>
        <w:tc>
          <w:tcPr>
            <w:tcW w:w="6630" w:type="dxa"/>
            <w:tcBorders>
              <w:top w:val="single" w:sz="4" w:space="0" w:color="000000"/>
              <w:left w:val="single" w:sz="4" w:space="0" w:color="000000"/>
              <w:bottom w:val="single" w:sz="4" w:space="0" w:color="000000"/>
              <w:right w:val="single" w:sz="4" w:space="0" w:color="000000"/>
            </w:tcBorders>
          </w:tcPr>
          <w:p w14:paraId="4A0022B7"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Learning outcomes:</w:t>
            </w:r>
          </w:p>
          <w:p w14:paraId="0240AEC9"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conduct targeted questioning and physical examination of the patient, taking into account age-related characteristics with blood pathology, to identify symptoms and syndromes based on the application of knowledge of etiology and pathogenesis </w:t>
            </w:r>
          </w:p>
          <w:p w14:paraId="067E0281"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lastRenderedPageBreak/>
              <w:t xml:space="preserve">- identify the symptoms and syndromes of hemorrhage (disorders of plasma hemostasis: DIC syndrome. </w:t>
            </w:r>
          </w:p>
          <w:p w14:paraId="2B32CC29" w14:textId="4E319C34"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interpret the data of laboratory and instrumental (</w:t>
            </w:r>
            <w:r w:rsidR="00A97E02" w:rsidRPr="00CC142B">
              <w:rPr>
                <w:rFonts w:ascii="Times New Roman" w:hAnsi="Times New Roman" w:cs="Times New Roman"/>
                <w:lang w:val="en-US"/>
              </w:rPr>
              <w:t>Blood tests, urine tests, biochemical blood tests, blood smears</w:t>
            </w:r>
            <w:r w:rsidRPr="00CC142B">
              <w:rPr>
                <w:rFonts w:ascii="Times New Roman" w:eastAsia="Malgun Gothic" w:hAnsi="Times New Roman" w:cs="Times New Roman"/>
                <w:lang w:val="en-US"/>
              </w:rPr>
              <w:t>, sternal puncture, myelogram and ECG, ultrasound of the abdominal cavity) studies with internal combustion engine;</w:t>
            </w:r>
          </w:p>
          <w:p w14:paraId="56CEFB54"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-to confirm the alleged diagnosis of hematopoiesis lesion using laboratory and instrumental methods </w:t>
            </w:r>
          </w:p>
          <w:p w14:paraId="5D8CAA2E"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can make a differential diagnosis between hemorrhagic syndromes: disorders of deficiency of various factors, hemophilia. </w:t>
            </w:r>
          </w:p>
          <w:p w14:paraId="78699501"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prescribe and use the classification of drugs, mechanism of action, pharmacokinetics, side effects, indications, and contraindications for treating DIC. Antithrombotic therapy for DIC (anticoagulants of direct and indirect action, thrombolytics).</w:t>
            </w:r>
          </w:p>
          <w:p w14:paraId="05862F98"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possess basic skills in maintaining current accounting and reporting medical records, including in information systems; </w:t>
            </w:r>
          </w:p>
          <w:p w14:paraId="07DC80D0"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communication skills, teamwork skills, organization, and management of the diagnostic and treatment process;</w:t>
            </w:r>
          </w:p>
          <w:p w14:paraId="31464D95"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apply knowledge of the principles and methods of forming a healthy lifestyle for a person and family;</w:t>
            </w:r>
          </w:p>
          <w:p w14:paraId="711B126F"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commitment to professional values such as altruism, compassion, empathy, responsibility, honesty, and respect for the principles of confidentiality;</w:t>
            </w:r>
          </w:p>
          <w:p w14:paraId="369F2D34" w14:textId="77777777"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xml:space="preserve">- demonstrate the abilities and needs for continuous professional training and improvement of their knowledge and skills of professional activity; </w:t>
            </w:r>
          </w:p>
          <w:p w14:paraId="1395E78E" w14:textId="6706640F" w:rsidR="009A6EB8"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 demonstrate the initial skills of research work.</w:t>
            </w:r>
          </w:p>
          <w:p w14:paraId="7B398C4E" w14:textId="77777777" w:rsidR="009A6EB8" w:rsidRPr="00CC142B" w:rsidRDefault="009A6EB8" w:rsidP="009A6EB8">
            <w:pPr>
              <w:spacing w:after="0" w:line="240" w:lineRule="auto"/>
              <w:contextualSpacing/>
              <w:rPr>
                <w:rFonts w:ascii="Times New Roman" w:eastAsia="Malgun Gothic" w:hAnsi="Times New Roman" w:cs="Times New Roman"/>
                <w:lang w:val="en-US"/>
              </w:rPr>
            </w:pPr>
          </w:p>
          <w:p w14:paraId="2AE64D69" w14:textId="19D02626" w:rsidR="001537C6" w:rsidRPr="00CC142B" w:rsidRDefault="009A6EB8" w:rsidP="009A6EB8">
            <w:pPr>
              <w:spacing w:after="0" w:line="240" w:lineRule="auto"/>
              <w:contextualSpacing/>
              <w:rPr>
                <w:rFonts w:ascii="Times New Roman" w:eastAsia="Malgun Gothic" w:hAnsi="Times New Roman" w:cs="Times New Roman"/>
                <w:lang w:val="en-US"/>
              </w:rPr>
            </w:pPr>
            <w:r w:rsidRPr="00CC142B">
              <w:rPr>
                <w:rFonts w:ascii="Times New Roman" w:eastAsia="Malgun Gothic" w:hAnsi="Times New Roman" w:cs="Times New Roman"/>
                <w:lang w:val="en-US"/>
              </w:rPr>
              <w:t>ISW: Emergency care. The form of execution is an original report, a PowerPoint presentation/video presentation. (article review, case study, video, simulation OR research thesis, report, article)</w:t>
            </w:r>
          </w:p>
        </w:tc>
        <w:tc>
          <w:tcPr>
            <w:tcW w:w="4536" w:type="dxa"/>
            <w:tcBorders>
              <w:top w:val="single" w:sz="4" w:space="0" w:color="000000"/>
              <w:left w:val="single" w:sz="4" w:space="0" w:color="000000"/>
              <w:bottom w:val="single" w:sz="4" w:space="0" w:color="000000"/>
              <w:right w:val="single" w:sz="4" w:space="0" w:color="000000"/>
            </w:tcBorders>
          </w:tcPr>
          <w:p w14:paraId="14C73B83" w14:textId="77777777" w:rsidR="00A97E02" w:rsidRPr="00CC142B" w:rsidRDefault="00A97E02" w:rsidP="00A97E02">
            <w:pPr>
              <w:spacing w:line="240" w:lineRule="auto"/>
              <w:contextualSpacing/>
              <w:jc w:val="both"/>
              <w:rPr>
                <w:rFonts w:ascii="Times New Roman" w:hAnsi="Times New Roman" w:cs="Times New Roman"/>
              </w:rPr>
            </w:pPr>
            <w:r w:rsidRPr="00CC142B">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3A42C26B" w14:textId="77777777" w:rsidR="00A97E02" w:rsidRPr="00CC142B" w:rsidRDefault="00A97E02" w:rsidP="00A97E02">
            <w:pPr>
              <w:spacing w:line="240" w:lineRule="auto"/>
              <w:contextualSpacing/>
              <w:jc w:val="both"/>
              <w:rPr>
                <w:rFonts w:ascii="Times New Roman" w:eastAsia="Calibri" w:hAnsi="Times New Roman" w:cs="Times New Roman"/>
              </w:rPr>
            </w:pPr>
            <w:r w:rsidRPr="00CC142B">
              <w:rPr>
                <w:rFonts w:ascii="Times New Roman" w:hAnsi="Times New Roman" w:cs="Times New Roman"/>
              </w:rPr>
              <w:lastRenderedPageBreak/>
              <w:t xml:space="preserve">2. </w:t>
            </w:r>
            <w:r w:rsidRPr="00CC142B">
              <w:rPr>
                <w:rFonts w:ascii="Times New Roman" w:eastAsia="Calibri" w:hAnsi="Times New Roman" w:cs="Times New Roman"/>
              </w:rPr>
              <w:t xml:space="preserve">Ішкі аурулар пропедевтикасы: </w:t>
            </w:r>
            <w:proofErr w:type="gramStart"/>
            <w:r w:rsidRPr="00CC142B">
              <w:rPr>
                <w:rFonts w:ascii="Times New Roman" w:eastAsia="Calibri" w:hAnsi="Times New Roman" w:cs="Times New Roman"/>
              </w:rPr>
              <w:t>оқулық  —</w:t>
            </w:r>
            <w:proofErr w:type="gramEnd"/>
            <w:r w:rsidRPr="00CC142B">
              <w:rPr>
                <w:rFonts w:ascii="Times New Roman" w:eastAsia="Calibri" w:hAnsi="Times New Roman" w:cs="Times New Roman"/>
              </w:rPr>
              <w:t xml:space="preserve"> М.: ГЭОТАР-Медиа,2015, Тарау-6: ил. Н.А. Мухин, В.С. Моисеев;</w:t>
            </w:r>
          </w:p>
          <w:p w14:paraId="2E2954B2" w14:textId="77777777" w:rsidR="00A97E02" w:rsidRPr="00CC142B" w:rsidRDefault="00A97E02" w:rsidP="00A97E02">
            <w:pPr>
              <w:spacing w:after="0" w:line="240" w:lineRule="auto"/>
              <w:contextualSpacing/>
              <w:jc w:val="both"/>
              <w:rPr>
                <w:rFonts w:ascii="Times New Roman" w:hAnsi="Times New Roman" w:cs="Times New Roman"/>
              </w:rPr>
            </w:pPr>
            <w:r w:rsidRPr="00CC142B">
              <w:rPr>
                <w:rFonts w:ascii="Times New Roman" w:hAnsi="Times New Roman" w:cs="Times New Roman"/>
              </w:rPr>
              <w:t xml:space="preserve">3. «Кан түзуші жүйесі» </w:t>
            </w:r>
            <w:proofErr w:type="gramStart"/>
            <w:r w:rsidRPr="00CC142B">
              <w:rPr>
                <w:rFonts w:ascii="Times New Roman" w:hAnsi="Times New Roman" w:cs="Times New Roman"/>
              </w:rPr>
              <w:t>модулі :</w:t>
            </w:r>
            <w:proofErr w:type="gramEnd"/>
            <w:r w:rsidRPr="00CC142B">
              <w:rPr>
                <w:rFonts w:ascii="Times New Roman" w:hAnsi="Times New Roman" w:cs="Times New Roman"/>
              </w:rPr>
              <w:t xml:space="preserve">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02A2F1A2" w14:textId="77777777" w:rsidR="00A97E02" w:rsidRPr="00CC142B" w:rsidRDefault="00A97E02" w:rsidP="00A97E02">
            <w:pPr>
              <w:spacing w:line="240" w:lineRule="auto"/>
              <w:contextualSpacing/>
              <w:jc w:val="both"/>
              <w:rPr>
                <w:rFonts w:ascii="Times New Roman" w:eastAsia="Calibri" w:hAnsi="Times New Roman" w:cs="Times New Roman"/>
              </w:rPr>
            </w:pPr>
            <w:r w:rsidRPr="00CC142B">
              <w:rPr>
                <w:rFonts w:ascii="Times New Roman" w:eastAsia="Calibri" w:hAnsi="Times New Roman" w:cs="Times New Roman"/>
              </w:rPr>
              <w:t xml:space="preserve">4. Кузник Б.И. Клиническая гематология детского возраста.: </w:t>
            </w:r>
            <w:proofErr w:type="gramStart"/>
            <w:r w:rsidRPr="00CC142B">
              <w:rPr>
                <w:rFonts w:ascii="Times New Roman" w:eastAsia="Calibri" w:hAnsi="Times New Roman" w:cs="Times New Roman"/>
              </w:rPr>
              <w:t>учеб.пособие</w:t>
            </w:r>
            <w:proofErr w:type="gramEnd"/>
            <w:r w:rsidRPr="00CC142B">
              <w:rPr>
                <w:rFonts w:ascii="Times New Roman" w:eastAsia="Calibri" w:hAnsi="Times New Roman" w:cs="Times New Roman"/>
              </w:rPr>
              <w:t xml:space="preserve">/М.: Вузоская книга , 2010 – 496 с. </w:t>
            </w:r>
          </w:p>
          <w:p w14:paraId="401C7379" w14:textId="77777777" w:rsidR="00A97E02" w:rsidRPr="00CC142B" w:rsidRDefault="00A97E02" w:rsidP="00A97E02">
            <w:pPr>
              <w:spacing w:line="240" w:lineRule="auto"/>
              <w:contextualSpacing/>
              <w:jc w:val="both"/>
              <w:rPr>
                <w:rFonts w:ascii="Times New Roman" w:hAnsi="Times New Roman" w:cs="Times New Roman"/>
              </w:rPr>
            </w:pPr>
            <w:r w:rsidRPr="00CC142B">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1E86B577" w14:textId="77777777" w:rsidR="00A97E02" w:rsidRPr="00CC142B" w:rsidRDefault="00A97E02" w:rsidP="00A97E02">
            <w:pPr>
              <w:spacing w:line="240" w:lineRule="auto"/>
              <w:contextualSpacing/>
              <w:jc w:val="both"/>
              <w:rPr>
                <w:rFonts w:ascii="Times New Roman" w:hAnsi="Times New Roman" w:cs="Times New Roman"/>
              </w:rPr>
            </w:pPr>
            <w:r w:rsidRPr="00CC142B">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30EC4BCE" w14:textId="77777777" w:rsidR="00A97E02" w:rsidRPr="00CC142B" w:rsidRDefault="00A97E02" w:rsidP="00A97E02">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7. Hoffbrand’s essential haematology / A. Victor Hoffbrand, Paul A. H. Moss. — Seventh </w:t>
            </w:r>
            <w:proofErr w:type="gramStart"/>
            <w:r w:rsidRPr="00CC142B">
              <w:rPr>
                <w:rFonts w:ascii="Times New Roman" w:hAnsi="Times New Roman" w:cs="Times New Roman"/>
                <w:lang w:val="en-US"/>
              </w:rPr>
              <w:t>edition.-</w:t>
            </w:r>
            <w:proofErr w:type="gramEnd"/>
            <w:r w:rsidRPr="00CC142B">
              <w:rPr>
                <w:rFonts w:ascii="Times New Roman" w:hAnsi="Times New Roman" w:cs="Times New Roman"/>
                <w:lang w:val="en-US"/>
              </w:rPr>
              <w:t>2016</w:t>
            </w:r>
          </w:p>
          <w:p w14:paraId="7424F2CD" w14:textId="77777777" w:rsidR="00A97E02" w:rsidRPr="00CC142B" w:rsidRDefault="00A97E02" w:rsidP="00A97E02">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8.Wintrobe’s Clinical Hematology (Greer) 14 ed (2018)</w:t>
            </w:r>
          </w:p>
          <w:p w14:paraId="4883A1ED" w14:textId="77777777" w:rsidR="00A97E02" w:rsidRPr="00CC142B" w:rsidRDefault="00A97E02" w:rsidP="00A97E02">
            <w:pPr>
              <w:spacing w:line="240" w:lineRule="auto"/>
              <w:contextualSpacing/>
              <w:jc w:val="both"/>
              <w:rPr>
                <w:rFonts w:ascii="Times New Roman" w:eastAsia="Calibri" w:hAnsi="Times New Roman" w:cs="Times New Roman"/>
                <w:lang w:val="en-US"/>
              </w:rPr>
            </w:pPr>
            <w:r w:rsidRPr="00CC142B">
              <w:rPr>
                <w:rFonts w:ascii="Times New Roman" w:eastAsia="Calibri" w:hAnsi="Times New Roman" w:cs="Times New Roman"/>
                <w:lang w:val="en-US"/>
              </w:rPr>
              <w:t>9. Dacie and Lewis Practical Haematology 12ed-2017</w:t>
            </w:r>
          </w:p>
          <w:p w14:paraId="7CE7D9E2" w14:textId="77777777" w:rsidR="00A97E02" w:rsidRPr="00CC142B" w:rsidRDefault="00A97E02" w:rsidP="00A97E02">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10. Oxford Handbook of Clinical Heamatology 4th Edition. Chapter </w:t>
            </w:r>
          </w:p>
          <w:p w14:paraId="659EBCAB" w14:textId="77777777" w:rsidR="00A97E02" w:rsidRPr="00CC142B" w:rsidRDefault="00A97E02" w:rsidP="00A97E02">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11. Anderson's Atlas of Hematology, 3rd Edition-2021</w:t>
            </w:r>
          </w:p>
          <w:p w14:paraId="15B8D8D8" w14:textId="77777777" w:rsidR="00A97E02" w:rsidRPr="00CC142B" w:rsidRDefault="00A97E02" w:rsidP="00A97E02">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 xml:space="preserve">12. 10. Atlas of peripheral </w:t>
            </w:r>
            <w:proofErr w:type="gramStart"/>
            <w:r w:rsidRPr="00CC142B">
              <w:rPr>
                <w:rFonts w:ascii="Times New Roman" w:hAnsi="Times New Roman" w:cs="Times New Roman"/>
                <w:lang w:val="en-US"/>
              </w:rPr>
              <w:t>blood :</w:t>
            </w:r>
            <w:proofErr w:type="gramEnd"/>
            <w:r w:rsidRPr="00CC142B">
              <w:rPr>
                <w:rFonts w:ascii="Times New Roman" w:hAnsi="Times New Roman" w:cs="Times New Roman"/>
                <w:lang w:val="en-US"/>
              </w:rPr>
              <w:t xml:space="preserve"> the primary diagnostic tool / [edited by] Irma Pereira, Tracy I. George, Daniel A. Arber.</w:t>
            </w:r>
          </w:p>
          <w:p w14:paraId="6F639F72" w14:textId="77777777" w:rsidR="00A97E02" w:rsidRPr="00CC142B" w:rsidRDefault="00A97E02" w:rsidP="00A97E02">
            <w:pPr>
              <w:spacing w:line="240" w:lineRule="auto"/>
              <w:contextualSpacing/>
              <w:jc w:val="both"/>
              <w:rPr>
                <w:rFonts w:ascii="Times New Roman" w:hAnsi="Times New Roman" w:cs="Times New Roman"/>
                <w:lang w:val="en-US"/>
              </w:rPr>
            </w:pPr>
            <w:r w:rsidRPr="00CC142B">
              <w:rPr>
                <w:rFonts w:ascii="Times New Roman" w:hAnsi="Times New Roman" w:cs="Times New Roman"/>
                <w:lang w:val="en-US"/>
              </w:rPr>
              <w:t>13.Essentials_of_Internal_Medicine_Talley_3_ed_2015/Chapter 14</w:t>
            </w:r>
          </w:p>
          <w:p w14:paraId="60347E7F" w14:textId="77777777" w:rsidR="001537C6" w:rsidRPr="00CC142B" w:rsidRDefault="001537C6" w:rsidP="001537C6">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1DA18D79" w14:textId="77777777" w:rsidR="00A97E02" w:rsidRPr="00CC142B" w:rsidRDefault="00A97E02"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lastRenderedPageBreak/>
              <w:t>Formative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assessment</w:t>
            </w:r>
            <w:r w:rsidRPr="00CC142B">
              <w:rPr>
                <w:rFonts w:ascii="Times New Roman" w:hAnsi="Times New Roman" w:cs="Times New Roman"/>
                <w:lang w:val="en-US"/>
              </w:rPr>
              <w:t xml:space="preserve">: </w:t>
            </w:r>
          </w:p>
          <w:p w14:paraId="4785EB7A" w14:textId="77777777" w:rsidR="00A97E02" w:rsidRPr="00CC142B" w:rsidRDefault="00A97E02"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1.</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Using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active</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learning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methods:</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TBL,</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CBL</w:t>
            </w:r>
            <w:r w:rsidRPr="00CC142B">
              <w:rPr>
                <w:rFonts w:ascii="Times New Roman" w:hAnsi="Times New Roman" w:cs="Times New Roman"/>
                <w:lang w:val="en-US"/>
              </w:rPr>
              <w:t xml:space="preserve"> </w:t>
            </w:r>
          </w:p>
          <w:p w14:paraId="6DFC2B9E" w14:textId="77777777" w:rsidR="00A97E02" w:rsidRPr="00CC142B" w:rsidRDefault="00A97E02"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lastRenderedPageBreak/>
              <w:t>2.</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Working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with</w:t>
            </w:r>
            <w:r w:rsidRPr="00CC142B">
              <w:rPr>
                <w:rFonts w:ascii="Times New Roman" w:hAnsi="Times New Roman" w:cs="Times New Roman"/>
                <w:lang w:val="en-US"/>
              </w:rPr>
              <w:t xml:space="preserve"> the </w:t>
            </w:r>
            <w:r w:rsidRPr="00CC142B">
              <w:rPr>
                <w:rStyle w:val="ezkurwreuab5ozgtqnkl"/>
                <w:rFonts w:ascii="Times New Roman" w:hAnsi="Times New Roman" w:cs="Times New Roman"/>
                <w:lang w:val="en-US"/>
              </w:rPr>
              <w:t>patient</w:t>
            </w:r>
            <w:r w:rsidRPr="00CC142B">
              <w:rPr>
                <w:rFonts w:ascii="Times New Roman" w:hAnsi="Times New Roman" w:cs="Times New Roman"/>
                <w:lang w:val="en-US"/>
              </w:rPr>
              <w:t xml:space="preserve"> </w:t>
            </w:r>
          </w:p>
          <w:p w14:paraId="58E5C7AB" w14:textId="77A77338" w:rsidR="001537C6" w:rsidRPr="00CC142B" w:rsidRDefault="00A97E02" w:rsidP="001537C6">
            <w:pPr>
              <w:spacing w:after="0" w:line="240" w:lineRule="auto"/>
              <w:contextualSpacing/>
              <w:jc w:val="both"/>
              <w:rPr>
                <w:rFonts w:ascii="Times New Roman" w:hAnsi="Times New Roman" w:cs="Times New Roman"/>
                <w:lang w:val="en-US"/>
              </w:rPr>
            </w:pPr>
            <w:r w:rsidRPr="00CC142B">
              <w:rPr>
                <w:rStyle w:val="ezkurwreuab5ozgtqnkl"/>
                <w:rFonts w:ascii="Times New Roman" w:hAnsi="Times New Roman" w:cs="Times New Roman"/>
                <w:lang w:val="en-US"/>
              </w:rPr>
              <w:t>3.</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Training</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in</w:t>
            </w:r>
            <w:r w:rsidRPr="00CC142B">
              <w:rPr>
                <w:rFonts w:ascii="Times New Roman" w:hAnsi="Times New Roman" w:cs="Times New Roman"/>
                <w:lang w:val="en-US"/>
              </w:rPr>
              <w:t xml:space="preserve"> the </w:t>
            </w:r>
            <w:r w:rsidRPr="00CC142B">
              <w:rPr>
                <w:rStyle w:val="ezkurwreuab5ozgtqnkl"/>
                <w:rFonts w:ascii="Times New Roman" w:hAnsi="Times New Roman" w:cs="Times New Roman"/>
                <w:lang w:val="en-US"/>
              </w:rPr>
              <w:t>simulation</w:t>
            </w:r>
            <w:r w:rsidRPr="00CC142B">
              <w:rPr>
                <w:rFonts w:ascii="Times New Roman" w:hAnsi="Times New Roman" w:cs="Times New Roman"/>
                <w:lang w:val="en-US"/>
              </w:rPr>
              <w:t xml:space="preserve"> </w:t>
            </w:r>
            <w:r w:rsidRPr="00CC142B">
              <w:rPr>
                <w:rStyle w:val="ezkurwreuab5ozgtqnkl"/>
                <w:rFonts w:ascii="Times New Roman" w:hAnsi="Times New Roman" w:cs="Times New Roman"/>
                <w:lang w:val="en-US"/>
              </w:rPr>
              <w:t>center</w:t>
            </w:r>
          </w:p>
        </w:tc>
      </w:tr>
    </w:tbl>
    <w:p w14:paraId="06EE2329" w14:textId="77777777" w:rsidR="00DD62D2" w:rsidRPr="007F7364" w:rsidRDefault="00DD62D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BC57653" w14:textId="77777777" w:rsidR="00DD62D2" w:rsidRPr="007F7364" w:rsidRDefault="00DD62D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87CD0BC" w14:textId="77777777" w:rsidR="00A97E02" w:rsidRDefault="00A97E0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62AB4902" w14:textId="77777777" w:rsidR="00A97E02" w:rsidRDefault="00A97E0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C5B0CE2" w14:textId="77777777" w:rsidR="00A97E02" w:rsidRDefault="00A97E0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0E2FE6B" w14:textId="601CCFC1" w:rsidR="0073056B" w:rsidRPr="001537C6" w:rsidRDefault="0073056B"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RUBRICATOR FOR ASSESSING LEARNING OUTCOMES</w:t>
      </w:r>
    </w:p>
    <w:p w14:paraId="4910B6D8" w14:textId="3BB18B40" w:rsidR="0073056B" w:rsidRPr="001537C6" w:rsidRDefault="0073056B" w:rsidP="00A97E02">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with summative assessment</w:t>
      </w:r>
    </w:p>
    <w:p w14:paraId="21435DA7" w14:textId="77777777" w:rsidR="0073056B" w:rsidRPr="001537C6" w:rsidRDefault="0073056B" w:rsidP="001537C6">
      <w:pPr>
        <w:spacing w:line="240" w:lineRule="auto"/>
        <w:contextualSpacing/>
        <w:jc w:val="both"/>
        <w:rPr>
          <w:rFonts w:ascii="Times New Roman" w:hAnsi="Times New Roman" w:cs="Times New Roman"/>
          <w:b/>
          <w:sz w:val="24"/>
          <w:szCs w:val="24"/>
          <w:lang w:val="kk-KZ"/>
        </w:rPr>
      </w:pPr>
      <w:r w:rsidRPr="001537C6">
        <w:rPr>
          <w:rFonts w:ascii="Times New Roman" w:hAnsi="Times New Roman" w:cs="Times New Roman"/>
          <w:b/>
          <w:sz w:val="24"/>
          <w:szCs w:val="24"/>
          <w:lang w:val="kk-KZ"/>
        </w:rPr>
        <w:t>Rating calculation formula</w:t>
      </w:r>
    </w:p>
    <w:p w14:paraId="306C99B3" w14:textId="77777777" w:rsidR="0073056B" w:rsidRPr="001537C6" w:rsidRDefault="0073056B" w:rsidP="001537C6">
      <w:pPr>
        <w:spacing w:line="240" w:lineRule="auto"/>
        <w:contextualSpacing/>
        <w:jc w:val="both"/>
        <w:rPr>
          <w:rFonts w:ascii="Times New Roman" w:eastAsia="Times New Roman" w:hAnsi="Times New Roman" w:cs="Times New Roman"/>
          <w:color w:val="2C2D2E"/>
          <w:sz w:val="24"/>
          <w:szCs w:val="24"/>
          <w:lang w:val="en-US"/>
        </w:rPr>
      </w:pPr>
      <w:r w:rsidRPr="001537C6">
        <w:rPr>
          <w:rFonts w:ascii="Times New Roman" w:hAnsi="Times New Roman" w:cs="Times New Roman"/>
          <w:b/>
          <w:sz w:val="24"/>
          <w:szCs w:val="24"/>
          <w:lang w:val="kk-KZ"/>
        </w:rPr>
        <w:t>For the 4th course as a whole</w:t>
      </w:r>
      <w:r w:rsidRPr="001537C6">
        <w:rPr>
          <w:rFonts w:ascii="Times New Roman" w:hAnsi="Times New Roman" w:cs="Times New Roman"/>
          <w:b/>
          <w:sz w:val="24"/>
          <w:szCs w:val="24"/>
          <w:lang w:val="en-US"/>
        </w:rPr>
        <w:t xml:space="preserve">-  </w:t>
      </w:r>
      <w:r w:rsidRPr="001537C6">
        <w:rPr>
          <w:rFonts w:ascii="Times New Roman" w:hAnsi="Times New Roman" w:cs="Times New Roman"/>
          <w:b/>
          <w:bCs/>
          <w:color w:val="000000"/>
          <w:sz w:val="24"/>
          <w:szCs w:val="24"/>
          <w:lang w:val="en-US"/>
        </w:rPr>
        <w:t>overall admission rating (OAR)</w:t>
      </w:r>
      <w:r w:rsidRPr="001537C6">
        <w:rPr>
          <w:rFonts w:ascii="Times New Roman" w:hAnsi="Times New Roman" w:cs="Times New Roman"/>
          <w:b/>
          <w:sz w:val="24"/>
          <w:szCs w:val="24"/>
          <w:lang w:val="kk-KZ"/>
        </w:rPr>
        <w:t xml:space="preserve"> </w:t>
      </w:r>
    </w:p>
    <w:tbl>
      <w:tblPr>
        <w:tblStyle w:val="a3"/>
        <w:tblW w:w="13983" w:type="dxa"/>
        <w:tblInd w:w="247" w:type="dxa"/>
        <w:tblLook w:val="04A0" w:firstRow="1" w:lastRow="0" w:firstColumn="1" w:lastColumn="0" w:noHBand="0" w:noVBand="1"/>
      </w:tblPr>
      <w:tblGrid>
        <w:gridCol w:w="10797"/>
        <w:gridCol w:w="3186"/>
      </w:tblGrid>
      <w:tr w:rsidR="00A97E02" w:rsidRPr="001537C6" w14:paraId="42FA005B" w14:textId="77777777" w:rsidTr="001E170F">
        <w:trPr>
          <w:trHeight w:val="255"/>
        </w:trPr>
        <w:tc>
          <w:tcPr>
            <w:tcW w:w="10797" w:type="dxa"/>
          </w:tcPr>
          <w:p w14:paraId="51512D2F" w14:textId="00B4FE3C" w:rsidR="00A97E02" w:rsidRPr="001537C6" w:rsidRDefault="00A97E02" w:rsidP="00A97E02">
            <w:pPr>
              <w:contextualSpacing/>
              <w:jc w:val="both"/>
              <w:rPr>
                <w:rFonts w:ascii="Times New Roman" w:hAnsi="Times New Roman" w:cs="Times New Roman"/>
                <w:color w:val="000000" w:themeColor="text1"/>
                <w:sz w:val="24"/>
                <w:szCs w:val="24"/>
              </w:rPr>
            </w:pPr>
            <w:r w:rsidRPr="00B459AF">
              <w:rPr>
                <w:rStyle w:val="ezkurwreuab5ozgtqnkl"/>
                <w:rFonts w:ascii="Times New Roman" w:hAnsi="Times New Roman" w:cs="Times New Roman"/>
                <w:lang w:val="en-US"/>
              </w:rPr>
              <w:t>Curation,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clinical</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skills</w:t>
            </w:r>
          </w:p>
        </w:tc>
        <w:tc>
          <w:tcPr>
            <w:tcW w:w="3186" w:type="dxa"/>
          </w:tcPr>
          <w:p w14:paraId="323F5704" w14:textId="7AFCDAC6" w:rsidR="00A97E02" w:rsidRPr="001537C6" w:rsidRDefault="00A97E02" w:rsidP="00A97E02">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w:t>
            </w:r>
            <w:r w:rsidRPr="001537C6">
              <w:rPr>
                <w:rFonts w:ascii="Times New Roman" w:hAnsi="Times New Roman" w:cs="Times New Roman"/>
                <w:color w:val="000000" w:themeColor="text1"/>
                <w:sz w:val="24"/>
                <w:szCs w:val="24"/>
              </w:rPr>
              <w:t>0%</w:t>
            </w:r>
          </w:p>
        </w:tc>
      </w:tr>
      <w:tr w:rsidR="00A97E02" w:rsidRPr="001537C6" w14:paraId="6698D559" w14:textId="77777777" w:rsidTr="00A97E02">
        <w:trPr>
          <w:trHeight w:val="84"/>
        </w:trPr>
        <w:tc>
          <w:tcPr>
            <w:tcW w:w="10797" w:type="dxa"/>
          </w:tcPr>
          <w:p w14:paraId="0BEC7CFA" w14:textId="5B7277FF" w:rsidR="00A97E02" w:rsidRPr="00A97E02" w:rsidRDefault="00A97E02" w:rsidP="00A97E02">
            <w:pPr>
              <w:contextualSpacing/>
              <w:jc w:val="both"/>
              <w:rPr>
                <w:rFonts w:ascii="Times New Roman" w:hAnsi="Times New Roman" w:cs="Times New Roman"/>
                <w:color w:val="000000" w:themeColor="text1"/>
                <w:sz w:val="24"/>
                <w:szCs w:val="24"/>
                <w:lang w:val="en-US"/>
              </w:rPr>
            </w:pPr>
            <w:r w:rsidRPr="00B459AF">
              <w:rPr>
                <w:rStyle w:val="ezkurwreuab5ozgtqnkl"/>
                <w:rFonts w:ascii="Times New Roman" w:hAnsi="Times New Roman" w:cs="Times New Roman"/>
                <w:lang w:val="en-US"/>
              </w:rPr>
              <w:t>SIW</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(case,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video,</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simulation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OR</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research</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thesis,</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report,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article)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assessment</w:t>
            </w:r>
            <w:r w:rsidRPr="00B459AF">
              <w:rPr>
                <w:rFonts w:ascii="Times New Roman" w:hAnsi="Times New Roman" w:cs="Times New Roman"/>
                <w:lang w:val="en-US"/>
              </w:rPr>
              <w:t xml:space="preserve"> of a </w:t>
            </w:r>
            <w:r w:rsidRPr="00B459AF">
              <w:rPr>
                <w:rStyle w:val="ezkurwreuab5ozgtqnkl"/>
                <w:rFonts w:ascii="Times New Roman" w:hAnsi="Times New Roman" w:cs="Times New Roman"/>
                <w:lang w:val="en-US"/>
              </w:rPr>
              <w:t>creative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task</w:t>
            </w:r>
          </w:p>
        </w:tc>
        <w:tc>
          <w:tcPr>
            <w:tcW w:w="3186" w:type="dxa"/>
          </w:tcPr>
          <w:p w14:paraId="0A83351A" w14:textId="48C9CEBC" w:rsidR="00A97E02" w:rsidRPr="001537C6" w:rsidRDefault="00A97E02" w:rsidP="00A97E02">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sidRPr="001537C6">
              <w:rPr>
                <w:rFonts w:ascii="Times New Roman" w:hAnsi="Times New Roman" w:cs="Times New Roman"/>
                <w:color w:val="000000" w:themeColor="text1"/>
                <w:sz w:val="24"/>
                <w:szCs w:val="24"/>
              </w:rPr>
              <w:t>0%</w:t>
            </w:r>
          </w:p>
        </w:tc>
      </w:tr>
      <w:tr w:rsidR="00A97E02" w:rsidRPr="001537C6" w14:paraId="4378EDE3" w14:textId="77777777" w:rsidTr="001E170F">
        <w:trPr>
          <w:trHeight w:val="180"/>
        </w:trPr>
        <w:tc>
          <w:tcPr>
            <w:tcW w:w="10797" w:type="dxa"/>
          </w:tcPr>
          <w:p w14:paraId="75376CAD" w14:textId="517254FE" w:rsidR="00A97E02" w:rsidRPr="001537C6" w:rsidRDefault="00A97E02" w:rsidP="00A97E02">
            <w:pPr>
              <w:contextualSpacing/>
              <w:jc w:val="both"/>
              <w:rPr>
                <w:rFonts w:ascii="Times New Roman" w:eastAsia="Times New Roman" w:hAnsi="Times New Roman" w:cs="Times New Roman"/>
                <w:color w:val="000000"/>
                <w:kern w:val="0"/>
                <w:sz w:val="24"/>
                <w:szCs w:val="24"/>
                <w:lang w:eastAsia="ko-KR"/>
                <w14:ligatures w14:val="none"/>
              </w:rPr>
            </w:pPr>
            <w:r w:rsidRPr="00B459AF">
              <w:rPr>
                <w:rFonts w:ascii="Times New Roman" w:eastAsia="Times New Roman" w:hAnsi="Times New Roman" w:cs="Times New Roman"/>
                <w:bCs/>
                <w:lang w:val="en-US"/>
              </w:rPr>
              <w:t>Border control</w:t>
            </w:r>
          </w:p>
        </w:tc>
        <w:tc>
          <w:tcPr>
            <w:tcW w:w="3186" w:type="dxa"/>
          </w:tcPr>
          <w:p w14:paraId="6A5113FE" w14:textId="059B58E6" w:rsidR="00A97E02" w:rsidRPr="00A97E02" w:rsidRDefault="00A97E02" w:rsidP="00A97E02">
            <w:pPr>
              <w:pStyle w:val="a4"/>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70%</w:t>
            </w:r>
          </w:p>
        </w:tc>
      </w:tr>
      <w:tr w:rsidR="0073056B" w:rsidRPr="001537C6" w14:paraId="25BEC0D8" w14:textId="77777777" w:rsidTr="001E170F">
        <w:trPr>
          <w:trHeight w:val="244"/>
        </w:trPr>
        <w:tc>
          <w:tcPr>
            <w:tcW w:w="10797" w:type="dxa"/>
          </w:tcPr>
          <w:p w14:paraId="103DAC4C" w14:textId="77777777" w:rsidR="0073056B" w:rsidRPr="001537C6" w:rsidRDefault="0073056B" w:rsidP="001537C6">
            <w:pPr>
              <w:contextualSpacing/>
              <w:jc w:val="both"/>
              <w:rPr>
                <w:rFonts w:ascii="Times New Roman" w:hAnsi="Times New Roman" w:cs="Times New Roman"/>
                <w:b/>
                <w:color w:val="000000" w:themeColor="text1"/>
                <w:sz w:val="24"/>
                <w:szCs w:val="24"/>
              </w:rPr>
            </w:pPr>
            <w:r w:rsidRPr="001537C6">
              <w:rPr>
                <w:rFonts w:ascii="Times New Roman" w:eastAsia="Times New Roman" w:hAnsi="Times New Roman" w:cs="Times New Roman"/>
                <w:b/>
                <w:bCs/>
                <w:color w:val="000000"/>
                <w:kern w:val="0"/>
                <w:sz w:val="24"/>
                <w:szCs w:val="24"/>
                <w:lang w:eastAsia="ko-KR"/>
                <w14:ligatures w14:val="none"/>
              </w:rPr>
              <w:t>Total for BC-1</w:t>
            </w:r>
          </w:p>
        </w:tc>
        <w:tc>
          <w:tcPr>
            <w:tcW w:w="3186" w:type="dxa"/>
          </w:tcPr>
          <w:p w14:paraId="2907A7D8"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100%</w:t>
            </w:r>
          </w:p>
        </w:tc>
      </w:tr>
      <w:tr w:rsidR="00A97E02" w:rsidRPr="001537C6" w14:paraId="557A46DF" w14:textId="77777777" w:rsidTr="001E170F">
        <w:trPr>
          <w:trHeight w:val="255"/>
        </w:trPr>
        <w:tc>
          <w:tcPr>
            <w:tcW w:w="10797" w:type="dxa"/>
          </w:tcPr>
          <w:p w14:paraId="21F8DADD" w14:textId="225B99D9" w:rsidR="00A97E02" w:rsidRPr="001537C6" w:rsidRDefault="00A97E02" w:rsidP="00A97E02">
            <w:pPr>
              <w:contextualSpacing/>
              <w:jc w:val="both"/>
              <w:rPr>
                <w:rFonts w:ascii="Times New Roman" w:hAnsi="Times New Roman" w:cs="Times New Roman"/>
                <w:color w:val="000000" w:themeColor="text1"/>
                <w:sz w:val="24"/>
                <w:szCs w:val="24"/>
              </w:rPr>
            </w:pPr>
            <w:r w:rsidRPr="001537C6">
              <w:rPr>
                <w:rFonts w:ascii="Times New Roman" w:eastAsia="Times New Roman" w:hAnsi="Times New Roman" w:cs="Times New Roman"/>
                <w:color w:val="000000"/>
                <w:kern w:val="0"/>
                <w:sz w:val="24"/>
                <w:szCs w:val="24"/>
                <w:lang w:eastAsia="ko-KR"/>
                <w14:ligatures w14:val="none"/>
              </w:rPr>
              <w:t>Medical history</w:t>
            </w:r>
          </w:p>
        </w:tc>
        <w:tc>
          <w:tcPr>
            <w:tcW w:w="3186" w:type="dxa"/>
          </w:tcPr>
          <w:p w14:paraId="62F11332" w14:textId="3AB6EFC1" w:rsidR="00A97E02" w:rsidRPr="001537C6" w:rsidRDefault="00A97E02" w:rsidP="00A97E02">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w:t>
            </w:r>
            <w:r w:rsidRPr="001537C6">
              <w:rPr>
                <w:rFonts w:ascii="Times New Roman" w:hAnsi="Times New Roman" w:cs="Times New Roman"/>
                <w:color w:val="000000" w:themeColor="text1"/>
                <w:sz w:val="24"/>
                <w:szCs w:val="24"/>
              </w:rPr>
              <w:t>0%</w:t>
            </w:r>
          </w:p>
        </w:tc>
      </w:tr>
      <w:tr w:rsidR="00A97E02" w:rsidRPr="001537C6" w14:paraId="56E923E9" w14:textId="77777777" w:rsidTr="001E170F">
        <w:trPr>
          <w:trHeight w:val="255"/>
        </w:trPr>
        <w:tc>
          <w:tcPr>
            <w:tcW w:w="10797" w:type="dxa"/>
          </w:tcPr>
          <w:p w14:paraId="4EFDAD75" w14:textId="2F29ED4E" w:rsidR="00A97E02" w:rsidRPr="00A97E02" w:rsidRDefault="00A97E02" w:rsidP="00A97E02">
            <w:pPr>
              <w:contextualSpacing/>
              <w:jc w:val="both"/>
              <w:rPr>
                <w:rFonts w:ascii="Times New Roman" w:hAnsi="Times New Roman" w:cs="Times New Roman"/>
                <w:color w:val="000000" w:themeColor="text1"/>
                <w:sz w:val="24"/>
                <w:szCs w:val="24"/>
                <w:lang w:val="en-US"/>
              </w:rPr>
            </w:pPr>
            <w:r w:rsidRPr="00B459AF">
              <w:rPr>
                <w:rStyle w:val="ezkurwreuab5ozgtqnkl"/>
                <w:rFonts w:ascii="Times New Roman" w:hAnsi="Times New Roman" w:cs="Times New Roman"/>
                <w:lang w:val="en-US"/>
              </w:rPr>
              <w:t>SIW</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(case,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video,</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simulation</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OR</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research</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thesis,</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report,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article)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assessment</w:t>
            </w:r>
            <w:r w:rsidRPr="00B459AF">
              <w:rPr>
                <w:rFonts w:ascii="Times New Roman" w:hAnsi="Times New Roman" w:cs="Times New Roman"/>
                <w:lang w:val="en-US"/>
              </w:rPr>
              <w:t xml:space="preserve"> of a </w:t>
            </w:r>
            <w:r w:rsidRPr="00B459AF">
              <w:rPr>
                <w:rStyle w:val="ezkurwreuab5ozgtqnkl"/>
                <w:rFonts w:ascii="Times New Roman" w:hAnsi="Times New Roman" w:cs="Times New Roman"/>
                <w:lang w:val="en-US"/>
              </w:rPr>
              <w:t>creative</w:t>
            </w:r>
            <w:r w:rsidRPr="00B459AF">
              <w:rPr>
                <w:rFonts w:ascii="Times New Roman" w:hAnsi="Times New Roman" w:cs="Times New Roman"/>
                <w:lang w:val="en-US"/>
              </w:rPr>
              <w:t xml:space="preserve"> </w:t>
            </w:r>
            <w:r w:rsidRPr="00B459AF">
              <w:rPr>
                <w:rStyle w:val="ezkurwreuab5ozgtqnkl"/>
                <w:rFonts w:ascii="Times New Roman" w:hAnsi="Times New Roman" w:cs="Times New Roman"/>
                <w:lang w:val="en-US"/>
              </w:rPr>
              <w:t>task</w:t>
            </w:r>
          </w:p>
        </w:tc>
        <w:tc>
          <w:tcPr>
            <w:tcW w:w="3186" w:type="dxa"/>
          </w:tcPr>
          <w:p w14:paraId="74F4302D" w14:textId="77777777" w:rsidR="00A97E02" w:rsidRPr="001537C6" w:rsidRDefault="00A97E02" w:rsidP="00A97E02">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w:t>
            </w:r>
          </w:p>
        </w:tc>
      </w:tr>
      <w:tr w:rsidR="00A97E02" w:rsidRPr="001537C6" w14:paraId="49423974" w14:textId="77777777" w:rsidTr="001E170F">
        <w:trPr>
          <w:trHeight w:val="255"/>
        </w:trPr>
        <w:tc>
          <w:tcPr>
            <w:tcW w:w="10797" w:type="dxa"/>
          </w:tcPr>
          <w:p w14:paraId="49137B55" w14:textId="76818A25" w:rsidR="00A97E02" w:rsidRPr="001537C6" w:rsidRDefault="00A97E02" w:rsidP="00A97E02">
            <w:pPr>
              <w:contextualSpacing/>
              <w:jc w:val="both"/>
              <w:rPr>
                <w:rFonts w:ascii="Times New Roman" w:hAnsi="Times New Roman" w:cs="Times New Roman"/>
                <w:color w:val="000000" w:themeColor="text1"/>
                <w:sz w:val="24"/>
                <w:szCs w:val="24"/>
              </w:rPr>
            </w:pPr>
            <w:r w:rsidRPr="001537C6">
              <w:rPr>
                <w:rFonts w:ascii="Times New Roman" w:eastAsia="Times New Roman" w:hAnsi="Times New Roman" w:cs="Times New Roman"/>
                <w:color w:val="000000"/>
                <w:kern w:val="0"/>
                <w:sz w:val="24"/>
                <w:szCs w:val="24"/>
                <w:lang w:eastAsia="ko-KR"/>
                <w14:ligatures w14:val="none"/>
              </w:rPr>
              <w:t>Border control 2</w:t>
            </w:r>
          </w:p>
        </w:tc>
        <w:tc>
          <w:tcPr>
            <w:tcW w:w="3186" w:type="dxa"/>
          </w:tcPr>
          <w:p w14:paraId="0B6F55FB" w14:textId="205ED40E" w:rsidR="00A97E02" w:rsidRPr="001537C6" w:rsidRDefault="00A97E02" w:rsidP="00A97E02">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7</w:t>
            </w:r>
            <w:r w:rsidRPr="001537C6">
              <w:rPr>
                <w:rFonts w:ascii="Times New Roman" w:hAnsi="Times New Roman" w:cs="Times New Roman"/>
                <w:color w:val="000000" w:themeColor="text1"/>
                <w:sz w:val="24"/>
                <w:szCs w:val="24"/>
              </w:rPr>
              <w:t>0%</w:t>
            </w:r>
          </w:p>
        </w:tc>
      </w:tr>
      <w:tr w:rsidR="0073056B" w:rsidRPr="001537C6" w14:paraId="14DE41D1" w14:textId="77777777" w:rsidTr="001E170F">
        <w:trPr>
          <w:trHeight w:val="244"/>
        </w:trPr>
        <w:tc>
          <w:tcPr>
            <w:tcW w:w="10797" w:type="dxa"/>
          </w:tcPr>
          <w:p w14:paraId="2451570C" w14:textId="77777777" w:rsidR="0073056B" w:rsidRPr="001537C6" w:rsidRDefault="0073056B" w:rsidP="001537C6">
            <w:pPr>
              <w:contextualSpacing/>
              <w:jc w:val="both"/>
              <w:rPr>
                <w:rFonts w:ascii="Times New Roman" w:hAnsi="Times New Roman" w:cs="Times New Roman"/>
                <w:b/>
                <w:color w:val="000000" w:themeColor="text1"/>
                <w:sz w:val="24"/>
                <w:szCs w:val="24"/>
              </w:rPr>
            </w:pPr>
            <w:r w:rsidRPr="001537C6">
              <w:rPr>
                <w:rFonts w:ascii="Times New Roman" w:eastAsia="Times New Roman" w:hAnsi="Times New Roman" w:cs="Times New Roman"/>
                <w:b/>
                <w:bCs/>
                <w:color w:val="000000"/>
                <w:kern w:val="0"/>
                <w:sz w:val="24"/>
                <w:szCs w:val="24"/>
                <w:lang w:eastAsia="ko-KR"/>
                <w14:ligatures w14:val="none"/>
              </w:rPr>
              <w:t>Total for BC</w:t>
            </w:r>
            <w:r w:rsidRPr="001537C6">
              <w:rPr>
                <w:rFonts w:ascii="Times New Roman" w:hAnsi="Times New Roman" w:cs="Times New Roman"/>
                <w:b/>
                <w:color w:val="000000" w:themeColor="text1"/>
                <w:sz w:val="24"/>
                <w:szCs w:val="24"/>
              </w:rPr>
              <w:t xml:space="preserve"> -2</w:t>
            </w:r>
          </w:p>
        </w:tc>
        <w:tc>
          <w:tcPr>
            <w:tcW w:w="3186" w:type="dxa"/>
          </w:tcPr>
          <w:p w14:paraId="5F8538BB" w14:textId="77777777" w:rsidR="0073056B" w:rsidRPr="001537C6" w:rsidRDefault="0073056B" w:rsidP="001537C6">
            <w:pPr>
              <w:pStyle w:val="a4"/>
              <w:ind w:left="0"/>
              <w:jc w:val="center"/>
              <w:rPr>
                <w:rFonts w:ascii="Times New Roman" w:hAnsi="Times New Roman" w:cs="Times New Roman"/>
                <w:color w:val="000000" w:themeColor="text1"/>
                <w:sz w:val="24"/>
                <w:szCs w:val="24"/>
              </w:rPr>
            </w:pPr>
            <w:r w:rsidRPr="001537C6">
              <w:rPr>
                <w:rFonts w:ascii="Times New Roman" w:hAnsi="Times New Roman" w:cs="Times New Roman"/>
                <w:color w:val="000000" w:themeColor="text1"/>
                <w:sz w:val="24"/>
                <w:szCs w:val="24"/>
              </w:rPr>
              <w:t>100%</w:t>
            </w:r>
          </w:p>
        </w:tc>
      </w:tr>
    </w:tbl>
    <w:p w14:paraId="2D8FA746" w14:textId="77777777" w:rsidR="0073056B" w:rsidRPr="001537C6" w:rsidRDefault="0073056B" w:rsidP="001537C6">
      <w:pPr>
        <w:spacing w:before="100" w:beforeAutospacing="1" w:line="240" w:lineRule="auto"/>
        <w:contextualSpacing/>
        <w:jc w:val="both"/>
        <w:rPr>
          <w:rFonts w:ascii="Times New Roman" w:eastAsia="Times New Roman" w:hAnsi="Times New Roman" w:cs="Times New Roman"/>
          <w:color w:val="2C2D2E"/>
          <w:sz w:val="24"/>
          <w:szCs w:val="24"/>
        </w:rPr>
      </w:pPr>
      <w:r w:rsidRPr="001537C6">
        <w:rPr>
          <w:rFonts w:ascii="Times New Roman" w:eastAsia="Times New Roman" w:hAnsi="Times New Roman" w:cs="Times New Roman"/>
          <w:b/>
          <w:bCs/>
          <w:color w:val="000000"/>
          <w:sz w:val="24"/>
          <w:szCs w:val="24"/>
          <w:lang w:val="en-US"/>
        </w:rPr>
        <w:t>Final score</w:t>
      </w:r>
      <w:r w:rsidRPr="001537C6">
        <w:rPr>
          <w:rFonts w:ascii="Times New Roman" w:eastAsia="Times New Roman" w:hAnsi="Times New Roman" w:cs="Times New Roman"/>
          <w:b/>
          <w:bCs/>
          <w:color w:val="000000"/>
          <w:sz w:val="24"/>
          <w:szCs w:val="24"/>
        </w:rPr>
        <w:t>:</w:t>
      </w:r>
      <w:r w:rsidRPr="001537C6">
        <w:rPr>
          <w:rFonts w:ascii="Times New Roman" w:eastAsia="Times New Roman" w:hAnsi="Times New Roman" w:cs="Times New Roman"/>
          <w:color w:val="000000"/>
          <w:sz w:val="24"/>
          <w:szCs w:val="24"/>
        </w:rPr>
        <w:t> </w:t>
      </w:r>
      <w:r w:rsidRPr="001537C6">
        <w:rPr>
          <w:rFonts w:ascii="Times New Roman" w:eastAsia="Times New Roman" w:hAnsi="Times New Roman" w:cs="Times New Roman"/>
          <w:color w:val="000000"/>
          <w:sz w:val="24"/>
          <w:szCs w:val="24"/>
          <w:lang w:val="en-US"/>
        </w:rPr>
        <w:t>OAR</w:t>
      </w:r>
      <w:r w:rsidRPr="001537C6">
        <w:rPr>
          <w:rFonts w:ascii="Times New Roman" w:eastAsia="Times New Roman" w:hAnsi="Times New Roman" w:cs="Times New Roman"/>
          <w:color w:val="000000"/>
          <w:sz w:val="24"/>
          <w:szCs w:val="24"/>
        </w:rPr>
        <w:t xml:space="preserve"> 60% + </w:t>
      </w:r>
      <w:r w:rsidRPr="001537C6">
        <w:rPr>
          <w:rFonts w:ascii="Times New Roman" w:eastAsia="Times New Roman" w:hAnsi="Times New Roman" w:cs="Times New Roman"/>
          <w:color w:val="000000"/>
          <w:sz w:val="24"/>
          <w:szCs w:val="24"/>
          <w:lang w:val="en-US"/>
        </w:rPr>
        <w:t>exam</w:t>
      </w:r>
      <w:r w:rsidRPr="001537C6">
        <w:rPr>
          <w:rFonts w:ascii="Times New Roman" w:eastAsia="Times New Roman" w:hAnsi="Times New Roman" w:cs="Times New Roman"/>
          <w:color w:val="000000"/>
          <w:sz w:val="24"/>
          <w:szCs w:val="24"/>
        </w:rPr>
        <w:t xml:space="preserve"> 40%</w:t>
      </w:r>
    </w:p>
    <w:p w14:paraId="7B10F2AE" w14:textId="77777777" w:rsidR="0073056B" w:rsidRPr="001537C6" w:rsidRDefault="0073056B" w:rsidP="001537C6">
      <w:pPr>
        <w:spacing w:after="100" w:afterAutospacing="1" w:line="240" w:lineRule="auto"/>
        <w:contextualSpacing/>
        <w:rPr>
          <w:rFonts w:ascii="Times New Roman" w:eastAsia="Times New Roman" w:hAnsi="Times New Roman" w:cs="Times New Roman"/>
          <w:color w:val="2C2D2E"/>
          <w:sz w:val="24"/>
          <w:szCs w:val="24"/>
          <w:lang w:val="en-US"/>
        </w:rPr>
      </w:pPr>
      <w:r w:rsidRPr="001537C6">
        <w:rPr>
          <w:rFonts w:ascii="Times New Roman" w:eastAsia="Times New Roman" w:hAnsi="Times New Roman" w:cs="Times New Roman"/>
          <w:b/>
          <w:bCs/>
          <w:color w:val="000000"/>
          <w:sz w:val="24"/>
          <w:szCs w:val="24"/>
          <w:lang w:val="en-US"/>
        </w:rPr>
        <w:t>Exam (2 stages)</w:t>
      </w:r>
      <w:r w:rsidRPr="001537C6">
        <w:rPr>
          <w:rFonts w:ascii="Times New Roman" w:eastAsia="Times New Roman" w:hAnsi="Times New Roman" w:cs="Times New Roman"/>
          <w:color w:val="000000"/>
          <w:sz w:val="24"/>
          <w:szCs w:val="24"/>
          <w:lang w:val="en-US"/>
        </w:rPr>
        <w:t> – MSQ testing (40%) + OSKE (60%)</w:t>
      </w:r>
      <w:r w:rsidRPr="001537C6">
        <w:rPr>
          <w:rFonts w:ascii="Times New Roman" w:eastAsia="Times New Roman" w:hAnsi="Times New Roman" w:cs="Times New Roman"/>
          <w:b/>
          <w:bCs/>
          <w:color w:val="FFFFFF"/>
          <w:sz w:val="24"/>
          <w:szCs w:val="24"/>
        </w:rPr>
        <w:t>ем</w:t>
      </w:r>
    </w:p>
    <w:p w14:paraId="55D87724" w14:textId="6E6FAF1C" w:rsidR="00EE2A8A" w:rsidRPr="001537C6" w:rsidRDefault="00C92999" w:rsidP="00A97E02">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 xml:space="preserve">Team based learning </w:t>
      </w:r>
      <w:r w:rsidR="00EE2A8A" w:rsidRPr="001537C6">
        <w:rPr>
          <w:rFonts w:ascii="Times New Roman" w:eastAsia="Times New Roman" w:hAnsi="Times New Roman" w:cs="Times New Roman"/>
          <w:b/>
          <w:bCs/>
          <w:kern w:val="0"/>
          <w:sz w:val="24"/>
          <w:szCs w:val="24"/>
          <w:lang w:val="en-US" w:eastAsia="ru-RU"/>
          <w14:ligatures w14:val="none"/>
        </w:rPr>
        <w:t>–</w:t>
      </w:r>
      <w:r w:rsidR="00A97E02">
        <w:rPr>
          <w:rFonts w:ascii="Times New Roman" w:eastAsia="Times New Roman" w:hAnsi="Times New Roman" w:cs="Times New Roman"/>
          <w:b/>
          <w:bCs/>
          <w:kern w:val="0"/>
          <w:sz w:val="24"/>
          <w:szCs w:val="24"/>
          <w:lang w:val="en-US" w:eastAsia="ru-RU"/>
          <w14:ligatures w14:val="none"/>
        </w:rPr>
        <w:t xml:space="preserve"> TBL</w:t>
      </w:r>
    </w:p>
    <w:tbl>
      <w:tblPr>
        <w:tblStyle w:val="a3"/>
        <w:tblW w:w="0" w:type="auto"/>
        <w:jc w:val="center"/>
        <w:tblLook w:val="04A0" w:firstRow="1" w:lastRow="0" w:firstColumn="1" w:lastColumn="0" w:noHBand="0" w:noVBand="1"/>
      </w:tblPr>
      <w:tblGrid>
        <w:gridCol w:w="10413"/>
        <w:gridCol w:w="937"/>
      </w:tblGrid>
      <w:tr w:rsidR="002D2546" w:rsidRPr="001537C6" w14:paraId="7F7C5348" w14:textId="77777777" w:rsidTr="00DD62D2">
        <w:trPr>
          <w:jc w:val="center"/>
        </w:trPr>
        <w:tc>
          <w:tcPr>
            <w:tcW w:w="10413" w:type="dxa"/>
          </w:tcPr>
          <w:p w14:paraId="6DB4C7B5" w14:textId="77777777" w:rsidR="002D2546" w:rsidRPr="001537C6" w:rsidRDefault="002D2546"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1537C6" w:rsidRDefault="002D2546"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w:t>
            </w:r>
          </w:p>
        </w:tc>
      </w:tr>
      <w:tr w:rsidR="00F77960" w:rsidRPr="001537C6" w14:paraId="4466FD91" w14:textId="77777777" w:rsidTr="00DD62D2">
        <w:trPr>
          <w:jc w:val="center"/>
        </w:trPr>
        <w:tc>
          <w:tcPr>
            <w:tcW w:w="10413" w:type="dxa"/>
          </w:tcPr>
          <w:p w14:paraId="5F93FB53" w14:textId="69AA06F4"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rPr>
              <w:t>Individual -- (IRAT)</w:t>
            </w:r>
          </w:p>
        </w:tc>
        <w:tc>
          <w:tcPr>
            <w:tcW w:w="937" w:type="dxa"/>
          </w:tcPr>
          <w:p w14:paraId="4B1D76E5" w14:textId="7583E209"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30</w:t>
            </w:r>
          </w:p>
        </w:tc>
      </w:tr>
      <w:tr w:rsidR="00F77960" w:rsidRPr="001537C6" w14:paraId="043AB9BD" w14:textId="77777777" w:rsidTr="00DD62D2">
        <w:trPr>
          <w:jc w:val="center"/>
        </w:trPr>
        <w:tc>
          <w:tcPr>
            <w:tcW w:w="10413" w:type="dxa"/>
          </w:tcPr>
          <w:p w14:paraId="3E1A7D5E" w14:textId="4CC649CC"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Group -- (GRAT)</w:t>
            </w:r>
          </w:p>
        </w:tc>
        <w:tc>
          <w:tcPr>
            <w:tcW w:w="937" w:type="dxa"/>
          </w:tcPr>
          <w:p w14:paraId="194842E3" w14:textId="5D5ED0E3"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F77960" w:rsidRPr="001537C6" w14:paraId="12FA9266" w14:textId="77777777" w:rsidTr="00DD62D2">
        <w:trPr>
          <w:jc w:val="center"/>
        </w:trPr>
        <w:tc>
          <w:tcPr>
            <w:tcW w:w="10413" w:type="dxa"/>
          </w:tcPr>
          <w:p w14:paraId="5BF42EC5" w14:textId="103F1700"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Appeal</w:t>
            </w:r>
          </w:p>
        </w:tc>
        <w:tc>
          <w:tcPr>
            <w:tcW w:w="937" w:type="dxa"/>
          </w:tcPr>
          <w:p w14:paraId="41B334BA" w14:textId="714ABE87"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F77960" w:rsidRPr="001537C6" w14:paraId="44C548D8" w14:textId="77777777" w:rsidTr="00DD62D2">
        <w:trPr>
          <w:jc w:val="center"/>
        </w:trPr>
        <w:tc>
          <w:tcPr>
            <w:tcW w:w="10413" w:type="dxa"/>
          </w:tcPr>
          <w:p w14:paraId="31CF09D4" w14:textId="53308932"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Case rating -</w:t>
            </w:r>
          </w:p>
        </w:tc>
        <w:tc>
          <w:tcPr>
            <w:tcW w:w="937" w:type="dxa"/>
          </w:tcPr>
          <w:p w14:paraId="6EB8DB63" w14:textId="4FA72980"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20</w:t>
            </w:r>
          </w:p>
        </w:tc>
      </w:tr>
      <w:tr w:rsidR="00F77960" w:rsidRPr="001537C6" w14:paraId="40D29329" w14:textId="77777777" w:rsidTr="00DD62D2">
        <w:trPr>
          <w:jc w:val="center"/>
        </w:trPr>
        <w:tc>
          <w:tcPr>
            <w:tcW w:w="10413" w:type="dxa"/>
          </w:tcPr>
          <w:p w14:paraId="0EF1538A" w14:textId="5262D0D0"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hAnsi="Times New Roman" w:cs="Times New Roman"/>
                <w:b/>
                <w:sz w:val="24"/>
                <w:szCs w:val="24"/>
              </w:rPr>
              <w:t>Companion rating (bonus)</w:t>
            </w:r>
          </w:p>
        </w:tc>
        <w:tc>
          <w:tcPr>
            <w:tcW w:w="937" w:type="dxa"/>
          </w:tcPr>
          <w:p w14:paraId="5B1E9F4F" w14:textId="47E00B38" w:rsidR="00F77960" w:rsidRPr="001537C6" w:rsidRDefault="00F77960"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w:t>
            </w:r>
          </w:p>
        </w:tc>
      </w:tr>
      <w:tr w:rsidR="002D2546" w:rsidRPr="001537C6" w14:paraId="59FDDB19" w14:textId="77777777" w:rsidTr="00DD62D2">
        <w:trPr>
          <w:jc w:val="center"/>
        </w:trPr>
        <w:tc>
          <w:tcPr>
            <w:tcW w:w="10413" w:type="dxa"/>
          </w:tcPr>
          <w:p w14:paraId="17966DB8" w14:textId="77777777" w:rsidR="002D2546" w:rsidRPr="001537C6" w:rsidRDefault="002D2546"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1537C6" w:rsidRDefault="002D2546"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100%</w:t>
            </w:r>
          </w:p>
        </w:tc>
      </w:tr>
    </w:tbl>
    <w:p w14:paraId="212F8D34" w14:textId="4DA324C7" w:rsidR="00B34D06" w:rsidRPr="001537C6" w:rsidRDefault="007968B4"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1537C6">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1537C6" w14:paraId="1CBD87C5" w14:textId="77777777" w:rsidTr="00F77960">
        <w:trPr>
          <w:jc w:val="center"/>
        </w:trPr>
        <w:tc>
          <w:tcPr>
            <w:tcW w:w="456" w:type="dxa"/>
          </w:tcPr>
          <w:p w14:paraId="7D508320" w14:textId="77777777" w:rsidR="007968B4" w:rsidRPr="001537C6"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1537C6"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1537C6" w:rsidRDefault="007968B4"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w:t>
            </w:r>
          </w:p>
        </w:tc>
      </w:tr>
      <w:tr w:rsidR="00F77960" w:rsidRPr="001537C6" w14:paraId="0015C006" w14:textId="77777777" w:rsidTr="00F77960">
        <w:trPr>
          <w:jc w:val="center"/>
        </w:trPr>
        <w:tc>
          <w:tcPr>
            <w:tcW w:w="456" w:type="dxa"/>
          </w:tcPr>
          <w:p w14:paraId="2396F4AA" w14:textId="165EFBFB"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Interpreting survey data</w:t>
            </w:r>
          </w:p>
        </w:tc>
        <w:tc>
          <w:tcPr>
            <w:tcW w:w="923" w:type="dxa"/>
          </w:tcPr>
          <w:p w14:paraId="76D90EB2" w14:textId="6BAFD05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4CC409C2" w14:textId="77777777" w:rsidTr="00F77960">
        <w:trPr>
          <w:jc w:val="center"/>
        </w:trPr>
        <w:tc>
          <w:tcPr>
            <w:tcW w:w="456" w:type="dxa"/>
          </w:tcPr>
          <w:p w14:paraId="12E9D55C" w14:textId="54F59011"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5D3031DD" w14:textId="77777777" w:rsidTr="00F77960">
        <w:trPr>
          <w:jc w:val="center"/>
        </w:trPr>
        <w:tc>
          <w:tcPr>
            <w:tcW w:w="456" w:type="dxa"/>
          </w:tcPr>
          <w:p w14:paraId="49884CCB" w14:textId="6BA4CBB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3B8646B3" w14:textId="77777777" w:rsidTr="00F77960">
        <w:trPr>
          <w:jc w:val="center"/>
        </w:trPr>
        <w:tc>
          <w:tcPr>
            <w:tcW w:w="456" w:type="dxa"/>
          </w:tcPr>
          <w:p w14:paraId="78F6699B" w14:textId="2C29239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04F3A101" w14:textId="77777777" w:rsidTr="00F77960">
        <w:trPr>
          <w:jc w:val="center"/>
        </w:trPr>
        <w:tc>
          <w:tcPr>
            <w:tcW w:w="456" w:type="dxa"/>
          </w:tcPr>
          <w:p w14:paraId="129B4515" w14:textId="41485E4F"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lastRenderedPageBreak/>
              <w:t>5</w:t>
            </w:r>
          </w:p>
        </w:tc>
        <w:tc>
          <w:tcPr>
            <w:tcW w:w="9779" w:type="dxa"/>
          </w:tcPr>
          <w:p w14:paraId="207E10D0" w14:textId="19925A92"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Clinical diagnosis, problem sheet</w:t>
            </w:r>
          </w:p>
        </w:tc>
        <w:tc>
          <w:tcPr>
            <w:tcW w:w="923" w:type="dxa"/>
          </w:tcPr>
          <w:p w14:paraId="1F57C37F" w14:textId="02F2BA7A"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41AC37CA" w14:textId="77777777" w:rsidTr="00F77960">
        <w:trPr>
          <w:jc w:val="center"/>
        </w:trPr>
        <w:tc>
          <w:tcPr>
            <w:tcW w:w="456" w:type="dxa"/>
          </w:tcPr>
          <w:p w14:paraId="054723F0" w14:textId="1056C47C"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Management and treatment plan</w:t>
            </w:r>
          </w:p>
        </w:tc>
        <w:tc>
          <w:tcPr>
            <w:tcW w:w="923" w:type="dxa"/>
          </w:tcPr>
          <w:p w14:paraId="337C4693" w14:textId="34E88734"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2CA3B743" w14:textId="77777777" w:rsidTr="00F77960">
        <w:trPr>
          <w:jc w:val="center"/>
        </w:trPr>
        <w:tc>
          <w:tcPr>
            <w:tcW w:w="456" w:type="dxa"/>
          </w:tcPr>
          <w:p w14:paraId="7C5FA150" w14:textId="6BBC7CF8"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3C34B72F" w14:textId="77777777" w:rsidTr="00F77960">
        <w:trPr>
          <w:jc w:val="center"/>
        </w:trPr>
        <w:tc>
          <w:tcPr>
            <w:tcW w:w="456" w:type="dxa"/>
          </w:tcPr>
          <w:p w14:paraId="09212F14" w14:textId="39133194"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2A05B892" w14:textId="77777777" w:rsidTr="00F77960">
        <w:trPr>
          <w:jc w:val="center"/>
        </w:trPr>
        <w:tc>
          <w:tcPr>
            <w:tcW w:w="456" w:type="dxa"/>
          </w:tcPr>
          <w:p w14:paraId="7DA8771C" w14:textId="3061BB6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1537C6"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1537C6">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r>
      <w:tr w:rsidR="00F77960" w:rsidRPr="001537C6" w14:paraId="6D4509BF" w14:textId="77777777" w:rsidTr="00F77960">
        <w:trPr>
          <w:jc w:val="center"/>
        </w:trPr>
        <w:tc>
          <w:tcPr>
            <w:tcW w:w="456" w:type="dxa"/>
          </w:tcPr>
          <w:p w14:paraId="16C143C0" w14:textId="1E14A4DE"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1537C6">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1537C6"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r w:rsidRPr="001537C6">
              <w:rPr>
                <w:rFonts w:ascii="Times New Roman" w:hAnsi="Times New Roman" w:cs="Times New Roman"/>
                <w:b/>
                <w:sz w:val="24"/>
                <w:szCs w:val="24"/>
              </w:rPr>
              <w:t>Companion rating (bonus)</w:t>
            </w:r>
          </w:p>
        </w:tc>
        <w:tc>
          <w:tcPr>
            <w:tcW w:w="923" w:type="dxa"/>
          </w:tcPr>
          <w:p w14:paraId="2C705A4D" w14:textId="77777777" w:rsidR="00F77960" w:rsidRPr="001537C6"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1537C6" w14:paraId="60159635" w14:textId="77777777" w:rsidTr="00F77960">
        <w:trPr>
          <w:jc w:val="center"/>
        </w:trPr>
        <w:tc>
          <w:tcPr>
            <w:tcW w:w="456" w:type="dxa"/>
          </w:tcPr>
          <w:p w14:paraId="4E881D66" w14:textId="77777777"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1537C6"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1537C6">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1537C6" w:rsidRDefault="00B34D06" w:rsidP="001537C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5BCCBDDA" w14:textId="77777777" w:rsidR="002E6D05" w:rsidRDefault="002E6D05" w:rsidP="002E6D05">
      <w:pPr>
        <w:spacing w:line="240" w:lineRule="auto"/>
        <w:contextualSpacing/>
        <w:rPr>
          <w:rFonts w:ascii="Times New Roman" w:eastAsia="Calibri" w:hAnsi="Times New Roman" w:cs="Times New Roman"/>
          <w:b/>
          <w:bCs/>
        </w:rPr>
      </w:pPr>
    </w:p>
    <w:p w14:paraId="589C3706" w14:textId="77777777" w:rsidR="002E6D05" w:rsidRDefault="002E6D05" w:rsidP="002E6D05">
      <w:pPr>
        <w:spacing w:line="240" w:lineRule="auto"/>
        <w:contextualSpacing/>
        <w:rPr>
          <w:rFonts w:ascii="Times New Roman" w:eastAsia="Calibri" w:hAnsi="Times New Roman" w:cs="Times New Roman"/>
          <w:b/>
          <w:bCs/>
        </w:rPr>
      </w:pPr>
    </w:p>
    <w:p w14:paraId="7BF7D16B" w14:textId="77777777" w:rsidR="002E6D05" w:rsidRDefault="002E6D05" w:rsidP="002E6D05">
      <w:pPr>
        <w:spacing w:line="240" w:lineRule="auto"/>
        <w:contextualSpacing/>
        <w:rPr>
          <w:rFonts w:ascii="Times New Roman" w:eastAsia="Calibri" w:hAnsi="Times New Roman" w:cs="Times New Roman"/>
          <w:b/>
          <w:bCs/>
        </w:rPr>
      </w:pPr>
    </w:p>
    <w:p w14:paraId="6D29F9D1" w14:textId="77777777" w:rsidR="002E6D05" w:rsidRPr="00EB1F58" w:rsidRDefault="002E6D05" w:rsidP="002E6D05">
      <w:pPr>
        <w:spacing w:line="240" w:lineRule="auto"/>
        <w:contextualSpacing/>
        <w:rPr>
          <w:rFonts w:ascii="Times New Roman" w:eastAsia="Calibri" w:hAnsi="Times New Roman" w:cs="Times New Roman"/>
          <w:b/>
          <w:bCs/>
          <w:sz w:val="24"/>
          <w:szCs w:val="24"/>
          <w:lang w:val="en-US"/>
        </w:rPr>
      </w:pPr>
      <w:r w:rsidRPr="00EB1F58">
        <w:rPr>
          <w:rStyle w:val="ezkurwreuab5ozgtqnkl"/>
          <w:rFonts w:ascii="Times New Roman" w:hAnsi="Times New Roman" w:cs="Times New Roman"/>
          <w:b/>
          <w:sz w:val="24"/>
          <w:szCs w:val="24"/>
          <w:lang w:val="en-US"/>
        </w:rPr>
        <w:t>Point-rating</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assessment</w:t>
      </w:r>
      <w:r w:rsidRPr="00EB1F58">
        <w:rPr>
          <w:rFonts w:ascii="Times New Roman" w:hAnsi="Times New Roman" w:cs="Times New Roman"/>
          <w:b/>
          <w:sz w:val="24"/>
          <w:szCs w:val="24"/>
          <w:lang w:val="en-US"/>
        </w:rPr>
        <w:t xml:space="preserve"> of </w:t>
      </w:r>
      <w:r w:rsidRPr="00EB1F58">
        <w:rPr>
          <w:rStyle w:val="ezkurwreuab5ozgtqnkl"/>
          <w:rFonts w:ascii="Times New Roman" w:hAnsi="Times New Roman" w:cs="Times New Roman"/>
          <w:b/>
          <w:sz w:val="24"/>
          <w:szCs w:val="24"/>
          <w:lang w:val="en-US"/>
        </w:rPr>
        <w:t>practical</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skills</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at</w:t>
      </w:r>
      <w:r w:rsidRPr="00EB1F58">
        <w:rPr>
          <w:rFonts w:ascii="Times New Roman" w:hAnsi="Times New Roman" w:cs="Times New Roman"/>
          <w:b/>
          <w:sz w:val="24"/>
          <w:szCs w:val="24"/>
          <w:lang w:val="en-US"/>
        </w:rPr>
        <w:t xml:space="preserve"> the </w:t>
      </w:r>
      <w:r w:rsidRPr="00EB1F58">
        <w:rPr>
          <w:rStyle w:val="ezkurwreuab5ozgtqnkl"/>
          <w:rFonts w:ascii="Times New Roman" w:hAnsi="Times New Roman" w:cs="Times New Roman"/>
          <w:b/>
          <w:sz w:val="24"/>
          <w:szCs w:val="24"/>
          <w:lang w:val="en-US"/>
        </w:rPr>
        <w:t>bedside</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(maximum</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100</w:t>
      </w:r>
      <w:r w:rsidRPr="00EB1F58">
        <w:rPr>
          <w:rFonts w:ascii="Times New Roman" w:hAnsi="Times New Roman" w:cs="Times New Roman"/>
          <w:b/>
          <w:sz w:val="24"/>
          <w:szCs w:val="24"/>
          <w:lang w:val="en-US"/>
        </w:rPr>
        <w:t xml:space="preserve"> </w:t>
      </w:r>
      <w:r w:rsidRPr="00EB1F58">
        <w:rPr>
          <w:rStyle w:val="ezkurwreuab5ozgtqnkl"/>
          <w:rFonts w:ascii="Times New Roman" w:hAnsi="Times New Roman" w:cs="Times New Roman"/>
          <w:b/>
          <w:sz w:val="24"/>
          <w:szCs w:val="24"/>
          <w:lang w:val="en-US"/>
        </w:rPr>
        <w:t>points)</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693"/>
        <w:gridCol w:w="2977"/>
        <w:gridCol w:w="2552"/>
        <w:gridCol w:w="2409"/>
        <w:gridCol w:w="2096"/>
      </w:tblGrid>
      <w:tr w:rsidR="002E6D05" w:rsidRPr="00EB1F58" w14:paraId="60F22AB4" w14:textId="77777777" w:rsidTr="00D70C4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7E61C22E" w14:textId="77777777" w:rsidR="002E6D05" w:rsidRPr="00EB1F58" w:rsidRDefault="002E6D05" w:rsidP="00D70C45">
            <w:pPr>
              <w:spacing w:line="240" w:lineRule="auto"/>
              <w:contextualSpacing/>
              <w:jc w:val="center"/>
              <w:rPr>
                <w:rFonts w:ascii="Times New Roman" w:eastAsia="Calibri" w:hAnsi="Times New Roman" w:cs="Times New Roman"/>
                <w:b/>
                <w:bCs/>
                <w:color w:val="000000"/>
                <w:lang w:val="en-US"/>
              </w:rPr>
            </w:pPr>
          </w:p>
          <w:p w14:paraId="07635746"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w:t>
            </w:r>
          </w:p>
          <w:p w14:paraId="0917D5F3"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7277839F" w14:textId="77777777" w:rsidR="002E6D05" w:rsidRPr="008C0B05" w:rsidRDefault="002E6D05" w:rsidP="00D70C45">
            <w:pPr>
              <w:spacing w:line="240" w:lineRule="auto"/>
              <w:contextualSpacing/>
              <w:jc w:val="center"/>
              <w:rPr>
                <w:rFonts w:ascii="Times New Roman" w:eastAsia="Calibri" w:hAnsi="Times New Roman" w:cs="Times New Roman"/>
                <w:b/>
                <w:bCs/>
                <w:color w:val="000000"/>
                <w:lang w:val="en-US"/>
              </w:rPr>
            </w:pPr>
            <w:r w:rsidRPr="008C0B05">
              <w:rPr>
                <w:rStyle w:val="ezkurwreuab5ozgtqnkl"/>
                <w:rFonts w:ascii="Times New Roman" w:hAnsi="Times New Roman" w:cs="Times New Roman"/>
                <w:b/>
                <w:lang w:val="en-US"/>
              </w:rPr>
              <w:t>Criteria</w:t>
            </w:r>
            <w:r w:rsidRPr="008C0B05">
              <w:rPr>
                <w:rFonts w:ascii="Times New Roman" w:hAnsi="Times New Roman" w:cs="Times New Roman"/>
                <w:b/>
                <w:lang w:val="en-US"/>
              </w:rPr>
              <w:t xml:space="preserve"> </w:t>
            </w:r>
            <w:r w:rsidRPr="008C0B05">
              <w:rPr>
                <w:rStyle w:val="ezkurwreuab5ozgtqnkl"/>
                <w:rFonts w:ascii="Times New Roman" w:hAnsi="Times New Roman" w:cs="Times New Roman"/>
                <w:b/>
                <w:lang w:val="en-US"/>
              </w:rPr>
              <w:t>(evaluated</w:t>
            </w:r>
            <w:r w:rsidRPr="008C0B05">
              <w:rPr>
                <w:rFonts w:ascii="Times New Roman" w:hAnsi="Times New Roman" w:cs="Times New Roman"/>
                <w:b/>
                <w:lang w:val="en-US"/>
              </w:rPr>
              <w:t xml:space="preserve"> </w:t>
            </w:r>
            <w:r w:rsidRPr="008C0B05">
              <w:rPr>
                <w:rStyle w:val="ezkurwreuab5ozgtqnkl"/>
                <w:rFonts w:ascii="Times New Roman" w:hAnsi="Times New Roman" w:cs="Times New Roman"/>
                <w:b/>
                <w:lang w:val="en-US"/>
              </w:rPr>
              <w:t>according</w:t>
            </w:r>
            <w:r w:rsidRPr="008C0B05">
              <w:rPr>
                <w:rFonts w:ascii="Times New Roman" w:hAnsi="Times New Roman" w:cs="Times New Roman"/>
                <w:b/>
                <w:lang w:val="en-US"/>
              </w:rPr>
              <w:t xml:space="preserve"> to the </w:t>
            </w:r>
            <w:r w:rsidRPr="008C0B05">
              <w:rPr>
                <w:rStyle w:val="ezkurwreuab5ozgtqnkl"/>
                <w:rFonts w:ascii="Times New Roman" w:hAnsi="Times New Roman" w:cs="Times New Roman"/>
                <w:b/>
                <w:lang w:val="en-US"/>
              </w:rPr>
              <w:t>point</w:t>
            </w:r>
            <w:r w:rsidRPr="008C0B05">
              <w:rPr>
                <w:rFonts w:ascii="Times New Roman" w:hAnsi="Times New Roman" w:cs="Times New Roman"/>
                <w:b/>
                <w:lang w:val="en-US"/>
              </w:rPr>
              <w:t xml:space="preserve"> </w:t>
            </w:r>
            <w:r w:rsidRPr="008C0B05">
              <w:rPr>
                <w:rStyle w:val="ezkurwreuab5ozgtqnkl"/>
                <w:rFonts w:ascii="Times New Roman" w:hAnsi="Times New Roman" w:cs="Times New Roman"/>
                <w:b/>
                <w:lang w:val="en-US"/>
              </w:rPr>
              <w:t>system)</w:t>
            </w:r>
          </w:p>
        </w:tc>
        <w:tc>
          <w:tcPr>
            <w:tcW w:w="2693" w:type="dxa"/>
            <w:tcBorders>
              <w:top w:val="single" w:sz="4" w:space="0" w:color="auto"/>
              <w:left w:val="single" w:sz="4" w:space="0" w:color="auto"/>
              <w:bottom w:val="single" w:sz="4" w:space="0" w:color="auto"/>
              <w:right w:val="single" w:sz="4" w:space="0" w:color="auto"/>
            </w:tcBorders>
            <w:hideMark/>
          </w:tcPr>
          <w:p w14:paraId="6E015B60"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10</w:t>
            </w:r>
          </w:p>
        </w:tc>
        <w:tc>
          <w:tcPr>
            <w:tcW w:w="2977" w:type="dxa"/>
            <w:tcBorders>
              <w:top w:val="single" w:sz="4" w:space="0" w:color="auto"/>
              <w:left w:val="single" w:sz="4" w:space="0" w:color="auto"/>
              <w:bottom w:val="single" w:sz="4" w:space="0" w:color="auto"/>
              <w:right w:val="single" w:sz="4" w:space="0" w:color="auto"/>
            </w:tcBorders>
            <w:hideMark/>
          </w:tcPr>
          <w:p w14:paraId="451B7261"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8</w:t>
            </w:r>
          </w:p>
        </w:tc>
        <w:tc>
          <w:tcPr>
            <w:tcW w:w="2552" w:type="dxa"/>
            <w:tcBorders>
              <w:top w:val="single" w:sz="4" w:space="0" w:color="auto"/>
              <w:left w:val="single" w:sz="4" w:space="0" w:color="auto"/>
              <w:bottom w:val="single" w:sz="4" w:space="0" w:color="auto"/>
              <w:right w:val="single" w:sz="4" w:space="0" w:color="auto"/>
            </w:tcBorders>
            <w:hideMark/>
          </w:tcPr>
          <w:p w14:paraId="48FFBA7F"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6</w:t>
            </w:r>
          </w:p>
        </w:tc>
        <w:tc>
          <w:tcPr>
            <w:tcW w:w="2409" w:type="dxa"/>
            <w:tcBorders>
              <w:top w:val="single" w:sz="4" w:space="0" w:color="auto"/>
              <w:left w:val="single" w:sz="4" w:space="0" w:color="auto"/>
              <w:bottom w:val="single" w:sz="4" w:space="0" w:color="auto"/>
              <w:right w:val="single" w:sz="4" w:space="0" w:color="auto"/>
            </w:tcBorders>
            <w:hideMark/>
          </w:tcPr>
          <w:p w14:paraId="15A26A03"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4</w:t>
            </w:r>
          </w:p>
        </w:tc>
        <w:tc>
          <w:tcPr>
            <w:tcW w:w="2096" w:type="dxa"/>
            <w:tcBorders>
              <w:top w:val="single" w:sz="4" w:space="0" w:color="auto"/>
              <w:left w:val="single" w:sz="4" w:space="0" w:color="auto"/>
              <w:bottom w:val="single" w:sz="4" w:space="0" w:color="auto"/>
              <w:right w:val="single" w:sz="4" w:space="0" w:color="auto"/>
            </w:tcBorders>
            <w:hideMark/>
          </w:tcPr>
          <w:p w14:paraId="12C9C0B2" w14:textId="77777777" w:rsidR="002E6D05" w:rsidRPr="00EB1F58" w:rsidRDefault="002E6D05" w:rsidP="00D70C45">
            <w:pPr>
              <w:spacing w:line="240" w:lineRule="auto"/>
              <w:contextualSpacing/>
              <w:jc w:val="center"/>
              <w:rPr>
                <w:rFonts w:ascii="Times New Roman" w:eastAsia="Calibri" w:hAnsi="Times New Roman" w:cs="Times New Roman"/>
                <w:b/>
                <w:bCs/>
                <w:color w:val="000000"/>
              </w:rPr>
            </w:pPr>
            <w:r w:rsidRPr="00EB1F58">
              <w:rPr>
                <w:rFonts w:ascii="Times New Roman" w:eastAsia="Calibri" w:hAnsi="Times New Roman" w:cs="Times New Roman"/>
                <w:b/>
                <w:bCs/>
                <w:color w:val="000000"/>
              </w:rPr>
              <w:t>2</w:t>
            </w:r>
          </w:p>
        </w:tc>
      </w:tr>
      <w:tr w:rsidR="002E6D05" w:rsidRPr="00EB1F58" w14:paraId="251DEC90" w14:textId="77777777" w:rsidTr="00D70C4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5D2484" w14:textId="77777777" w:rsidR="002E6D05" w:rsidRPr="00EB1F58" w:rsidRDefault="002E6D05" w:rsidP="00D70C45">
            <w:pPr>
              <w:spacing w:line="240" w:lineRule="auto"/>
              <w:contextualSpacing/>
              <w:rPr>
                <w:rFonts w:ascii="Times New Roman" w:eastAsia="Calibri"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4EAFBA" w14:textId="77777777" w:rsidR="002E6D05" w:rsidRPr="00EB1F58" w:rsidRDefault="002E6D05" w:rsidP="00D70C45">
            <w:pPr>
              <w:spacing w:line="240" w:lineRule="auto"/>
              <w:contextualSpacing/>
              <w:rPr>
                <w:rFonts w:ascii="Times New Roman" w:eastAsia="Calibri" w:hAnsi="Times New Roman" w:cs="Times New Roman"/>
                <w:b/>
                <w:bCs/>
                <w:color w:val="00000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2B828E4" w14:textId="77777777" w:rsidR="002E6D05" w:rsidRPr="00EB1F58" w:rsidRDefault="002E6D05" w:rsidP="00D70C45">
            <w:pPr>
              <w:spacing w:line="240" w:lineRule="auto"/>
              <w:contextualSpacing/>
              <w:jc w:val="center"/>
              <w:rPr>
                <w:rFonts w:ascii="Times New Roman" w:eastAsia="Calibri" w:hAnsi="Times New Roman" w:cs="Times New Roman"/>
                <w:b/>
                <w:bCs/>
                <w:i/>
                <w:color w:val="000000"/>
              </w:rPr>
            </w:pPr>
            <w:r w:rsidRPr="00EB1F58">
              <w:rPr>
                <w:rFonts w:ascii="Times New Roman" w:hAnsi="Times New Roman" w:cs="Times New Roman"/>
                <w:b/>
                <w:i/>
                <w:color w:val="000000"/>
              </w:rPr>
              <w:t>Excellent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05A71E" w14:textId="77777777" w:rsidR="002E6D05" w:rsidRPr="00EB1F58" w:rsidRDefault="002E6D05" w:rsidP="00D70C45">
            <w:pPr>
              <w:spacing w:line="240" w:lineRule="auto"/>
              <w:contextualSpacing/>
              <w:jc w:val="center"/>
              <w:rPr>
                <w:rFonts w:ascii="Times New Roman" w:eastAsia="Calibri" w:hAnsi="Times New Roman" w:cs="Times New Roman"/>
                <w:b/>
                <w:i/>
              </w:rPr>
            </w:pPr>
            <w:r w:rsidRPr="00EB1F58">
              <w:rPr>
                <w:rFonts w:ascii="Times New Roman" w:hAnsi="Times New Roman" w:cs="Times New Roman"/>
                <w:b/>
                <w:i/>
                <w:color w:val="000000"/>
              </w:rPr>
              <w:t>Good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E90024" w14:textId="77777777" w:rsidR="002E6D05" w:rsidRPr="00EB1F58" w:rsidRDefault="002E6D05" w:rsidP="00D70C45">
            <w:pPr>
              <w:spacing w:line="240" w:lineRule="auto"/>
              <w:contextualSpacing/>
              <w:jc w:val="center"/>
              <w:rPr>
                <w:rFonts w:ascii="Times New Roman" w:eastAsia="Calibri" w:hAnsi="Times New Roman" w:cs="Times New Roman"/>
                <w:b/>
                <w:i/>
              </w:rPr>
            </w:pPr>
            <w:r w:rsidRPr="00EB1F58">
              <w:rPr>
                <w:rFonts w:ascii="Times New Roman" w:hAnsi="Times New Roman" w:cs="Times New Roman"/>
                <w:b/>
                <w:i/>
                <w:color w:val="000000"/>
              </w:rPr>
              <w:t>Satisfactory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AB7418B" w14:textId="77777777" w:rsidR="002E6D05" w:rsidRPr="00EB1F58" w:rsidRDefault="002E6D05" w:rsidP="00D70C45">
            <w:pPr>
              <w:spacing w:line="240" w:lineRule="auto"/>
              <w:contextualSpacing/>
              <w:jc w:val="center"/>
              <w:rPr>
                <w:rFonts w:ascii="Times New Roman" w:eastAsia="Calibri" w:hAnsi="Times New Roman" w:cs="Times New Roman"/>
                <w:b/>
                <w:i/>
              </w:rPr>
            </w:pPr>
            <w:r w:rsidRPr="00EB1F58">
              <w:rPr>
                <w:rFonts w:ascii="Times New Roman" w:hAnsi="Times New Roman" w:cs="Times New Roman"/>
                <w:b/>
                <w:i/>
                <w:color w:val="000000"/>
              </w:rPr>
              <w:t>Need correction</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35A2A85" w14:textId="77777777" w:rsidR="002E6D05" w:rsidRPr="00EB1F58" w:rsidRDefault="002E6D05" w:rsidP="00D70C45">
            <w:pPr>
              <w:spacing w:line="240" w:lineRule="auto"/>
              <w:contextualSpacing/>
              <w:jc w:val="center"/>
              <w:rPr>
                <w:rFonts w:ascii="Times New Roman" w:eastAsia="Calibri" w:hAnsi="Times New Roman" w:cs="Times New Roman"/>
                <w:b/>
                <w:i/>
              </w:rPr>
            </w:pPr>
            <w:r w:rsidRPr="00EB1F58">
              <w:rPr>
                <w:rFonts w:ascii="Times New Roman" w:hAnsi="Times New Roman" w:cs="Times New Roman"/>
                <w:b/>
                <w:i/>
                <w:color w:val="000000"/>
              </w:rPr>
              <w:t>Bad</w:t>
            </w:r>
          </w:p>
        </w:tc>
      </w:tr>
      <w:tr w:rsidR="002E6D05" w:rsidRPr="00EB1F58" w14:paraId="2FEAEE4A"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809054A" w14:textId="77777777" w:rsidR="002E6D05" w:rsidRPr="00EB1F58" w:rsidRDefault="002E6D05" w:rsidP="00D70C45">
            <w:pPr>
              <w:spacing w:line="240" w:lineRule="auto"/>
              <w:contextualSpacing/>
              <w:rPr>
                <w:rFonts w:ascii="Times New Roman" w:eastAsia="Calibri" w:hAnsi="Times New Roman" w:cs="Times New Roman"/>
                <w:b/>
                <w:bCs/>
                <w:color w:val="00000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5D1CAB77" w14:textId="77777777" w:rsidR="002E6D05" w:rsidRPr="00EB1F58" w:rsidRDefault="002E6D05" w:rsidP="00D70C45">
            <w:pPr>
              <w:spacing w:line="240" w:lineRule="auto"/>
              <w:contextualSpacing/>
              <w:jc w:val="center"/>
              <w:rPr>
                <w:rFonts w:ascii="Times New Roman" w:eastAsia="Calibri" w:hAnsi="Times New Roman" w:cs="Times New Roman"/>
                <w:b/>
                <w:bCs/>
                <w:i/>
                <w:iCs/>
              </w:rPr>
            </w:pPr>
            <w:r w:rsidRPr="00EB1F58">
              <w:rPr>
                <w:rStyle w:val="ezkurwreuab5ozgtqnkl"/>
                <w:rFonts w:ascii="Times New Roman" w:hAnsi="Times New Roman" w:cs="Times New Roman"/>
              </w:rPr>
              <w:t>INTERVIEWING</w:t>
            </w:r>
            <w:r w:rsidRPr="00EB1F58">
              <w:rPr>
                <w:rFonts w:ascii="Times New Roman" w:hAnsi="Times New Roman" w:cs="Times New Roman"/>
              </w:rPr>
              <w:t xml:space="preserve"> THE </w:t>
            </w:r>
            <w:r w:rsidRPr="00EB1F58">
              <w:rPr>
                <w:rStyle w:val="ezkurwreuab5ozgtqnkl"/>
                <w:rFonts w:ascii="Times New Roman" w:hAnsi="Times New Roman" w:cs="Times New Roman"/>
              </w:rPr>
              <w:t>PATIENT</w:t>
            </w:r>
          </w:p>
        </w:tc>
      </w:tr>
      <w:tr w:rsidR="002E6D05" w:rsidRPr="00CC142B" w14:paraId="702DDB03" w14:textId="77777777" w:rsidTr="00D70C45">
        <w:trPr>
          <w:trHeight w:val="20"/>
        </w:trPr>
        <w:tc>
          <w:tcPr>
            <w:tcW w:w="567" w:type="dxa"/>
            <w:vMerge w:val="restart"/>
            <w:tcBorders>
              <w:top w:val="single" w:sz="4" w:space="0" w:color="auto"/>
              <w:left w:val="single" w:sz="4" w:space="0" w:color="auto"/>
              <w:right w:val="single" w:sz="4" w:space="0" w:color="auto"/>
            </w:tcBorders>
            <w:vAlign w:val="center"/>
            <w:hideMark/>
          </w:tcPr>
          <w:p w14:paraId="62C46299"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t>1</w:t>
            </w:r>
          </w:p>
        </w:tc>
        <w:tc>
          <w:tcPr>
            <w:tcW w:w="1843" w:type="dxa"/>
            <w:tcBorders>
              <w:top w:val="single" w:sz="4" w:space="0" w:color="auto"/>
              <w:left w:val="single" w:sz="4" w:space="0" w:color="auto"/>
              <w:bottom w:val="single" w:sz="4" w:space="0" w:color="auto"/>
              <w:right w:val="single" w:sz="4" w:space="0" w:color="auto"/>
            </w:tcBorders>
            <w:hideMark/>
          </w:tcPr>
          <w:p w14:paraId="23077FFE"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Style w:val="ezkurwreuab5ozgtqnkl"/>
                <w:rFonts w:ascii="Times New Roman" w:hAnsi="Times New Roman" w:cs="Times New Roman"/>
                <w:lang w:val="en-US"/>
              </w:rPr>
              <w:t>Communication</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skills</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in</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interviewing</w:t>
            </w:r>
            <w:r w:rsidRPr="00EB1F58">
              <w:rPr>
                <w:rFonts w:ascii="Times New Roman" w:hAnsi="Times New Roman" w:cs="Times New Roman"/>
                <w:lang w:val="en-US"/>
              </w:rPr>
              <w:t xml:space="preserve"> a </w:t>
            </w:r>
            <w:r w:rsidRPr="00EB1F58">
              <w:rPr>
                <w:rStyle w:val="ezkurwreuab5ozgtqnkl"/>
                <w:rFonts w:ascii="Times New Roman" w:hAnsi="Times New Roman" w:cs="Times New Roman"/>
                <w:lang w:val="en-US"/>
              </w:rPr>
              <w:t>patient</w:t>
            </w:r>
          </w:p>
        </w:tc>
        <w:tc>
          <w:tcPr>
            <w:tcW w:w="2693" w:type="dxa"/>
            <w:tcBorders>
              <w:top w:val="single" w:sz="4" w:space="0" w:color="auto"/>
              <w:left w:val="single" w:sz="4" w:space="0" w:color="auto"/>
              <w:bottom w:val="single" w:sz="4" w:space="0" w:color="auto"/>
              <w:right w:val="single" w:sz="4" w:space="0" w:color="auto"/>
            </w:tcBorders>
            <w:hideMark/>
          </w:tcPr>
          <w:p w14:paraId="71C60923"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Introduced himself to the patient. He asked how to address the patient. He spoke in a friendly tone, his voice was sonorous and clear. Polite wording of the questions. He showed empathy for the patient - the doctor's posture, approving of "fading". </w:t>
            </w:r>
            <w:r w:rsidRPr="00EB1F58">
              <w:rPr>
                <w:rFonts w:ascii="Times New Roman" w:eastAsia="Calibri" w:hAnsi="Times New Roman" w:cs="Times New Roman"/>
                <w:bCs/>
                <w:color w:val="000000"/>
              </w:rPr>
              <w:t>I asked open-ended questions.</w:t>
            </w:r>
          </w:p>
        </w:tc>
        <w:tc>
          <w:tcPr>
            <w:tcW w:w="2977" w:type="dxa"/>
            <w:tcBorders>
              <w:top w:val="single" w:sz="4" w:space="0" w:color="auto"/>
              <w:left w:val="single" w:sz="4" w:space="0" w:color="auto"/>
              <w:bottom w:val="single" w:sz="4" w:space="0" w:color="auto"/>
              <w:right w:val="single" w:sz="4" w:space="0" w:color="auto"/>
            </w:tcBorders>
            <w:hideMark/>
          </w:tcPr>
          <w:p w14:paraId="55598A0F"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Introduced himself to the patient. He asked how to address the patient. He spoke in a friendly tone, his voice was sonorous and clear. Polite wording of the questions. He showed empathy for the patient - the doctor's posture, approving of "fading". </w:t>
            </w:r>
            <w:r w:rsidRPr="00EB1F58">
              <w:rPr>
                <w:rFonts w:ascii="Times New Roman" w:eastAsia="Calibri" w:hAnsi="Times New Roman" w:cs="Times New Roman"/>
                <w:bCs/>
                <w:color w:val="000000"/>
              </w:rPr>
              <w:t>I asked open-ended questions.</w:t>
            </w:r>
          </w:p>
        </w:tc>
        <w:tc>
          <w:tcPr>
            <w:tcW w:w="2552" w:type="dxa"/>
            <w:tcBorders>
              <w:top w:val="single" w:sz="4" w:space="0" w:color="auto"/>
              <w:left w:val="single" w:sz="4" w:space="0" w:color="auto"/>
              <w:bottom w:val="single" w:sz="4" w:space="0" w:color="auto"/>
              <w:right w:val="single" w:sz="4" w:space="0" w:color="auto"/>
            </w:tcBorders>
            <w:hideMark/>
          </w:tcPr>
          <w:p w14:paraId="6712558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Introduced himself to the patient. He asked how to address the patient. He spoke in a friendly tone, his voice was sonorous and clear. Polite wording of the questions. Few open-ended questions have been asked</w:t>
            </w:r>
          </w:p>
        </w:tc>
        <w:tc>
          <w:tcPr>
            <w:tcW w:w="2409" w:type="dxa"/>
            <w:tcBorders>
              <w:top w:val="single" w:sz="4" w:space="0" w:color="auto"/>
              <w:left w:val="single" w:sz="4" w:space="0" w:color="auto"/>
              <w:bottom w:val="single" w:sz="4" w:space="0" w:color="auto"/>
              <w:right w:val="single" w:sz="4" w:space="0" w:color="auto"/>
            </w:tcBorders>
            <w:hideMark/>
          </w:tcPr>
          <w:p w14:paraId="45676A4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He did not fully introduce himself to the patient, did not ask the patient's name, the student's speech was slurred, and his voice was not legible. Open-ended questions are not asked, the patient answers in monosyllables. The student did not pay attention to the convenience of the patient, did not show empathy.</w:t>
            </w:r>
          </w:p>
        </w:tc>
        <w:tc>
          <w:tcPr>
            <w:tcW w:w="2096" w:type="dxa"/>
            <w:tcBorders>
              <w:top w:val="single" w:sz="4" w:space="0" w:color="auto"/>
              <w:left w:val="single" w:sz="4" w:space="0" w:color="auto"/>
              <w:bottom w:val="single" w:sz="4" w:space="0" w:color="auto"/>
              <w:right w:val="single" w:sz="4" w:space="0" w:color="auto"/>
            </w:tcBorders>
            <w:hideMark/>
          </w:tcPr>
          <w:p w14:paraId="2B6581B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Communication with the patient is negative. The basic requirements for communicating with the patient are not met, there is no manifestation of empathy for the patient.</w:t>
            </w:r>
          </w:p>
        </w:tc>
      </w:tr>
      <w:tr w:rsidR="002E6D05" w:rsidRPr="00CC142B" w14:paraId="1FD18407" w14:textId="77777777" w:rsidTr="00D70C45">
        <w:trPr>
          <w:trHeight w:val="20"/>
        </w:trPr>
        <w:tc>
          <w:tcPr>
            <w:tcW w:w="567" w:type="dxa"/>
            <w:vMerge/>
            <w:tcBorders>
              <w:left w:val="single" w:sz="4" w:space="0" w:color="auto"/>
              <w:right w:val="single" w:sz="4" w:space="0" w:color="auto"/>
            </w:tcBorders>
            <w:vAlign w:val="center"/>
          </w:tcPr>
          <w:p w14:paraId="2A37EF43"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14:paraId="3EE2A9D8" w14:textId="77777777" w:rsidR="002E6D05" w:rsidRPr="00EB1F58" w:rsidRDefault="002E6D05" w:rsidP="00D70C45">
            <w:pPr>
              <w:spacing w:line="240" w:lineRule="auto"/>
              <w:contextualSpacing/>
              <w:rPr>
                <w:rFonts w:ascii="Times New Roman" w:eastAsia="Calibri" w:hAnsi="Times New Roman" w:cs="Times New Roman"/>
              </w:rPr>
            </w:pPr>
            <w:r w:rsidRPr="00EB1F58">
              <w:rPr>
                <w:rStyle w:val="ezkurwreuab5ozgtqnkl"/>
                <w:rFonts w:ascii="Times New Roman" w:hAnsi="Times New Roman" w:cs="Times New Roman"/>
              </w:rPr>
              <w:t>Collecting</w:t>
            </w:r>
            <w:r w:rsidRPr="00EB1F58">
              <w:rPr>
                <w:rFonts w:ascii="Times New Roman" w:hAnsi="Times New Roman" w:cs="Times New Roman"/>
              </w:rPr>
              <w:t xml:space="preserve"> </w:t>
            </w:r>
            <w:r w:rsidRPr="00EB1F58">
              <w:rPr>
                <w:rStyle w:val="ezkurwreuab5ozgtqnkl"/>
                <w:rFonts w:ascii="Times New Roman" w:hAnsi="Times New Roman" w:cs="Times New Roman"/>
              </w:rPr>
              <w:t>complaints</w:t>
            </w:r>
          </w:p>
        </w:tc>
        <w:tc>
          <w:tcPr>
            <w:tcW w:w="2693" w:type="dxa"/>
            <w:tcBorders>
              <w:top w:val="single" w:sz="4" w:space="0" w:color="auto"/>
              <w:left w:val="single" w:sz="4" w:space="0" w:color="auto"/>
              <w:bottom w:val="single" w:sz="4" w:space="0" w:color="auto"/>
              <w:right w:val="single" w:sz="4" w:space="0" w:color="auto"/>
            </w:tcBorders>
          </w:tcPr>
          <w:p w14:paraId="189A886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Identified the main and secondary complaints of the </w:t>
            </w:r>
            <w:r w:rsidRPr="00EB1F58">
              <w:rPr>
                <w:rFonts w:ascii="Times New Roman" w:eastAsia="Calibri" w:hAnsi="Times New Roman" w:cs="Times New Roman"/>
                <w:bCs/>
                <w:color w:val="000000"/>
                <w:lang w:val="en-US"/>
              </w:rPr>
              <w:lastRenderedPageBreak/>
              <w:t>patient. Revealed important details of the disease (for example, is there nausea, vomiting, abdominal pain? What kind of character?). He asked questions about the differential diagnosis.</w:t>
            </w:r>
          </w:p>
        </w:tc>
        <w:tc>
          <w:tcPr>
            <w:tcW w:w="2977" w:type="dxa"/>
            <w:tcBorders>
              <w:top w:val="single" w:sz="4" w:space="0" w:color="auto"/>
              <w:left w:val="single" w:sz="4" w:space="0" w:color="auto"/>
              <w:bottom w:val="single" w:sz="4" w:space="0" w:color="auto"/>
              <w:right w:val="single" w:sz="4" w:space="0" w:color="auto"/>
            </w:tcBorders>
          </w:tcPr>
          <w:p w14:paraId="7B6FB573"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lastRenderedPageBreak/>
              <w:t xml:space="preserve">Identified the main and secondary complaints of the </w:t>
            </w:r>
            <w:r w:rsidRPr="00EB1F58">
              <w:rPr>
                <w:rFonts w:ascii="Times New Roman" w:eastAsia="Calibri" w:hAnsi="Times New Roman" w:cs="Times New Roman"/>
                <w:bCs/>
                <w:color w:val="000000"/>
                <w:lang w:val="en-US"/>
              </w:rPr>
              <w:lastRenderedPageBreak/>
              <w:t xml:space="preserve">patient.  Have you identified important details of the disease (for example, nausea, vomiting, abdominal pain? </w:t>
            </w:r>
            <w:r w:rsidRPr="00EB1F58">
              <w:rPr>
                <w:rFonts w:ascii="Times New Roman" w:eastAsia="Calibri" w:hAnsi="Times New Roman" w:cs="Times New Roman"/>
                <w:bCs/>
                <w:color w:val="000000"/>
              </w:rPr>
              <w:t>What kind of character?).</w:t>
            </w:r>
          </w:p>
        </w:tc>
        <w:tc>
          <w:tcPr>
            <w:tcW w:w="2552" w:type="dxa"/>
            <w:tcBorders>
              <w:top w:val="single" w:sz="4" w:space="0" w:color="auto"/>
              <w:left w:val="single" w:sz="4" w:space="0" w:color="auto"/>
              <w:bottom w:val="single" w:sz="4" w:space="0" w:color="auto"/>
              <w:right w:val="single" w:sz="4" w:space="0" w:color="auto"/>
            </w:tcBorders>
          </w:tcPr>
          <w:p w14:paraId="0790FB6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Style w:val="ezkurwreuab5ozgtqnkl"/>
                <w:rFonts w:ascii="Times New Roman" w:hAnsi="Times New Roman" w:cs="Times New Roman"/>
                <w:lang w:val="en-US"/>
              </w:rPr>
              <w:lastRenderedPageBreak/>
              <w:t>Identified</w:t>
            </w:r>
            <w:r w:rsidRPr="00EB1F58">
              <w:rPr>
                <w:rFonts w:ascii="Times New Roman" w:hAnsi="Times New Roman" w:cs="Times New Roman"/>
                <w:lang w:val="en-US"/>
              </w:rPr>
              <w:t xml:space="preserve"> the </w:t>
            </w:r>
            <w:r w:rsidRPr="00EB1F58">
              <w:rPr>
                <w:rStyle w:val="ezkurwreuab5ozgtqnkl"/>
                <w:rFonts w:ascii="Times New Roman" w:hAnsi="Times New Roman" w:cs="Times New Roman"/>
                <w:lang w:val="en-US"/>
              </w:rPr>
              <w:t>main</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complaints</w:t>
            </w:r>
            <w:r w:rsidRPr="00EB1F58">
              <w:rPr>
                <w:rFonts w:ascii="Times New Roman" w:hAnsi="Times New Roman" w:cs="Times New Roman"/>
                <w:lang w:val="en-US"/>
              </w:rPr>
              <w:t xml:space="preserve"> of the </w:t>
            </w:r>
            <w:r w:rsidRPr="00EB1F58">
              <w:rPr>
                <w:rStyle w:val="ezkurwreuab5ozgtqnkl"/>
                <w:rFonts w:ascii="Times New Roman" w:hAnsi="Times New Roman" w:cs="Times New Roman"/>
                <w:lang w:val="en-US"/>
              </w:rPr>
              <w:t>patient.</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lastRenderedPageBreak/>
              <w:t>Revealed</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important</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details</w:t>
            </w:r>
            <w:r w:rsidRPr="00EB1F58">
              <w:rPr>
                <w:rFonts w:ascii="Times New Roman" w:hAnsi="Times New Roman" w:cs="Times New Roman"/>
                <w:lang w:val="en-US"/>
              </w:rPr>
              <w:t xml:space="preserve"> of the </w:t>
            </w:r>
            <w:r w:rsidRPr="00EB1F58">
              <w:rPr>
                <w:rStyle w:val="ezkurwreuab5ozgtqnkl"/>
                <w:rFonts w:ascii="Times New Roman" w:hAnsi="Times New Roman" w:cs="Times New Roman"/>
                <w:lang w:val="en-US"/>
              </w:rPr>
              <w:t>disease.</w:t>
            </w:r>
          </w:p>
        </w:tc>
        <w:tc>
          <w:tcPr>
            <w:tcW w:w="2409" w:type="dxa"/>
            <w:tcBorders>
              <w:top w:val="single" w:sz="4" w:space="0" w:color="auto"/>
              <w:left w:val="single" w:sz="4" w:space="0" w:color="auto"/>
              <w:bottom w:val="single" w:sz="4" w:space="0" w:color="auto"/>
              <w:right w:val="single" w:sz="4" w:space="0" w:color="auto"/>
            </w:tcBorders>
          </w:tcPr>
          <w:p w14:paraId="60099DB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student cannot distinguish the main </w:t>
            </w:r>
            <w:r w:rsidRPr="00EB1F58">
              <w:rPr>
                <w:rFonts w:ascii="Times New Roman" w:eastAsia="Calibri" w:hAnsi="Times New Roman" w:cs="Times New Roman"/>
                <w:bCs/>
                <w:color w:val="000000"/>
                <w:lang w:val="en-US"/>
              </w:rPr>
              <w:lastRenderedPageBreak/>
              <w:t>complaints from the secondary ones. Did not reveal important details of the disease. He asks chaotic questions.</w:t>
            </w:r>
          </w:p>
        </w:tc>
        <w:tc>
          <w:tcPr>
            <w:tcW w:w="2096" w:type="dxa"/>
            <w:tcBorders>
              <w:top w:val="single" w:sz="4" w:space="0" w:color="auto"/>
              <w:left w:val="single" w:sz="4" w:space="0" w:color="auto"/>
              <w:bottom w:val="single" w:sz="4" w:space="0" w:color="auto"/>
              <w:right w:val="single" w:sz="4" w:space="0" w:color="auto"/>
            </w:tcBorders>
          </w:tcPr>
          <w:p w14:paraId="6BF48CFC"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He did NOT reveal any details of the </w:t>
            </w:r>
            <w:r w:rsidRPr="00EB1F58">
              <w:rPr>
                <w:rFonts w:ascii="Times New Roman" w:eastAsia="Calibri" w:hAnsi="Times New Roman" w:cs="Times New Roman"/>
                <w:bCs/>
                <w:color w:val="000000"/>
                <w:lang w:val="en-US"/>
              </w:rPr>
              <w:lastRenderedPageBreak/>
              <w:t>disease. The collection of complaints is limited only by the subjective words of the patient himself.</w:t>
            </w:r>
          </w:p>
        </w:tc>
      </w:tr>
      <w:tr w:rsidR="002E6D05" w:rsidRPr="00CC142B" w14:paraId="2E35C7FA" w14:textId="77777777" w:rsidTr="00D70C45">
        <w:trPr>
          <w:trHeight w:val="3533"/>
        </w:trPr>
        <w:tc>
          <w:tcPr>
            <w:tcW w:w="567" w:type="dxa"/>
            <w:vMerge/>
            <w:tcBorders>
              <w:left w:val="single" w:sz="4" w:space="0" w:color="auto"/>
              <w:right w:val="single" w:sz="4" w:space="0" w:color="auto"/>
            </w:tcBorders>
            <w:vAlign w:val="center"/>
          </w:tcPr>
          <w:p w14:paraId="43C2CA59"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14:paraId="22D98EF4" w14:textId="77777777" w:rsidR="002E6D05" w:rsidRPr="00EB1F58" w:rsidRDefault="002E6D05" w:rsidP="00D70C45">
            <w:pPr>
              <w:spacing w:line="240" w:lineRule="auto"/>
              <w:contextualSpacing/>
              <w:rPr>
                <w:rFonts w:ascii="Times New Roman" w:eastAsia="Calibri" w:hAnsi="Times New Roman" w:cs="Times New Roman"/>
                <w:lang w:val="en-US"/>
              </w:rPr>
            </w:pPr>
            <w:r w:rsidRPr="00EB1F58">
              <w:rPr>
                <w:rStyle w:val="ezkurwreuab5ozgtqnkl"/>
                <w:rFonts w:ascii="Times New Roman" w:hAnsi="Times New Roman" w:cs="Times New Roman"/>
                <w:lang w:val="en-US"/>
              </w:rPr>
              <w:t>Collecting</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anamnesis</w:t>
            </w:r>
            <w:r w:rsidRPr="00EB1F58">
              <w:rPr>
                <w:rFonts w:ascii="Times New Roman" w:hAnsi="Times New Roman" w:cs="Times New Roman"/>
                <w:lang w:val="en-US"/>
              </w:rPr>
              <w:t xml:space="preserve"> of the </w:t>
            </w:r>
            <w:r w:rsidRPr="00EB1F58">
              <w:rPr>
                <w:rStyle w:val="ezkurwreuab5ozgtqnkl"/>
                <w:rFonts w:ascii="Times New Roman" w:hAnsi="Times New Roman" w:cs="Times New Roman"/>
                <w:lang w:val="en-US"/>
              </w:rPr>
              <w:t>disease</w:t>
            </w:r>
          </w:p>
        </w:tc>
        <w:tc>
          <w:tcPr>
            <w:tcW w:w="2693" w:type="dxa"/>
            <w:tcBorders>
              <w:top w:val="single" w:sz="4" w:space="0" w:color="auto"/>
              <w:left w:val="single" w:sz="4" w:space="0" w:color="auto"/>
              <w:bottom w:val="single" w:sz="4" w:space="0" w:color="auto"/>
              <w:right w:val="single" w:sz="4" w:space="0" w:color="auto"/>
            </w:tcBorders>
          </w:tcPr>
          <w:p w14:paraId="0F4DD93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Revealed the chronology of the disease, important details of the disease (for example, when do abdominal pains appear?). I asked about the medications taken for this disease. He asked questions about the differential diagnosis.</w:t>
            </w:r>
          </w:p>
        </w:tc>
        <w:tc>
          <w:tcPr>
            <w:tcW w:w="2977" w:type="dxa"/>
            <w:tcBorders>
              <w:top w:val="single" w:sz="4" w:space="0" w:color="auto"/>
              <w:left w:val="single" w:sz="4" w:space="0" w:color="auto"/>
              <w:bottom w:val="single" w:sz="4" w:space="0" w:color="auto"/>
              <w:right w:val="single" w:sz="4" w:space="0" w:color="auto"/>
            </w:tcBorders>
          </w:tcPr>
          <w:p w14:paraId="3893041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Revealed the chronology of the disease, important details of the disease (for example, when do abdominal pains appear?). A student asked about the medications taken for this disease.</w:t>
            </w:r>
          </w:p>
        </w:tc>
        <w:tc>
          <w:tcPr>
            <w:tcW w:w="2552" w:type="dxa"/>
            <w:tcBorders>
              <w:top w:val="single" w:sz="4" w:space="0" w:color="auto"/>
              <w:left w:val="single" w:sz="4" w:space="0" w:color="auto"/>
              <w:bottom w:val="single" w:sz="4" w:space="0" w:color="auto"/>
              <w:right w:val="single" w:sz="4" w:space="0" w:color="auto"/>
            </w:tcBorders>
          </w:tcPr>
          <w:p w14:paraId="7B11FDB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Revealed the chronology of the disease development. A student asked about the medications taken for this disease.</w:t>
            </w:r>
          </w:p>
        </w:tc>
        <w:tc>
          <w:tcPr>
            <w:tcW w:w="2409" w:type="dxa"/>
            <w:tcBorders>
              <w:top w:val="single" w:sz="4" w:space="0" w:color="auto"/>
              <w:left w:val="single" w:sz="4" w:space="0" w:color="auto"/>
              <w:bottom w:val="single" w:sz="4" w:space="0" w:color="auto"/>
              <w:right w:val="single" w:sz="4" w:space="0" w:color="auto"/>
            </w:tcBorders>
          </w:tcPr>
          <w:p w14:paraId="7C402BC0"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The student cannot build a chronology of the development of the disease. </w:t>
            </w:r>
            <w:r w:rsidRPr="00EB1F58">
              <w:rPr>
                <w:rFonts w:ascii="Times New Roman" w:eastAsia="Calibri" w:hAnsi="Times New Roman" w:cs="Times New Roman"/>
                <w:bCs/>
                <w:color w:val="000000"/>
              </w:rPr>
              <w:t>He asks chaotic questions.</w:t>
            </w:r>
          </w:p>
        </w:tc>
        <w:tc>
          <w:tcPr>
            <w:tcW w:w="2096" w:type="dxa"/>
            <w:tcBorders>
              <w:top w:val="single" w:sz="4" w:space="0" w:color="auto"/>
              <w:left w:val="single" w:sz="4" w:space="0" w:color="auto"/>
              <w:bottom w:val="single" w:sz="4" w:space="0" w:color="auto"/>
              <w:right w:val="single" w:sz="4" w:space="0" w:color="auto"/>
            </w:tcBorders>
          </w:tcPr>
          <w:p w14:paraId="44DB5AC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stage was skipped by the student. There is only information given by the patient himself.</w:t>
            </w:r>
          </w:p>
        </w:tc>
      </w:tr>
      <w:tr w:rsidR="002E6D05" w:rsidRPr="00CC142B" w14:paraId="7E46A4D3" w14:textId="77777777" w:rsidTr="00D70C45">
        <w:trPr>
          <w:trHeight w:val="20"/>
        </w:trPr>
        <w:tc>
          <w:tcPr>
            <w:tcW w:w="567" w:type="dxa"/>
            <w:vMerge/>
            <w:tcBorders>
              <w:left w:val="single" w:sz="4" w:space="0" w:color="auto"/>
              <w:right w:val="single" w:sz="4" w:space="0" w:color="auto"/>
            </w:tcBorders>
            <w:vAlign w:val="center"/>
          </w:tcPr>
          <w:p w14:paraId="60459331"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14:paraId="682CA2AE"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Style w:val="ezkurwreuab5ozgtqnkl"/>
                <w:rFonts w:ascii="Times New Roman" w:hAnsi="Times New Roman" w:cs="Times New Roman"/>
              </w:rPr>
              <w:t>Anamnesis</w:t>
            </w:r>
            <w:r w:rsidRPr="00EB1F58">
              <w:rPr>
                <w:rFonts w:ascii="Times New Roman" w:hAnsi="Times New Roman" w:cs="Times New Roman"/>
              </w:rPr>
              <w:t xml:space="preserve"> of </w:t>
            </w:r>
            <w:r w:rsidRPr="00EB1F58">
              <w:rPr>
                <w:rStyle w:val="ezkurwreuab5ozgtqnkl"/>
                <w:rFonts w:ascii="Times New Roman" w:hAnsi="Times New Roman" w:cs="Times New Roman"/>
              </w:rPr>
              <w:t>life</w:t>
            </w:r>
          </w:p>
        </w:tc>
        <w:tc>
          <w:tcPr>
            <w:tcW w:w="2693" w:type="dxa"/>
            <w:tcBorders>
              <w:top w:val="single" w:sz="4" w:space="0" w:color="auto"/>
              <w:left w:val="single" w:sz="4" w:space="0" w:color="auto"/>
              <w:bottom w:val="single" w:sz="4" w:space="0" w:color="auto"/>
              <w:right w:val="single" w:sz="4" w:space="0" w:color="auto"/>
            </w:tcBorders>
          </w:tcPr>
          <w:p w14:paraId="1369CBEC"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student revealed an allergic anamnesis, chronic diseases, operations, blood transfusions, medication taken on a regular basis, family history, social status of the patient, occupational hazards, and epidemiological history.</w:t>
            </w:r>
          </w:p>
        </w:tc>
        <w:tc>
          <w:tcPr>
            <w:tcW w:w="2977" w:type="dxa"/>
            <w:tcBorders>
              <w:top w:val="single" w:sz="4" w:space="0" w:color="auto"/>
              <w:left w:val="single" w:sz="4" w:space="0" w:color="auto"/>
              <w:bottom w:val="single" w:sz="4" w:space="0" w:color="auto"/>
              <w:right w:val="single" w:sz="4" w:space="0" w:color="auto"/>
            </w:tcBorders>
          </w:tcPr>
          <w:p w14:paraId="5CC0E6F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Revealed allergic anamnesis, chronic diseases, operations, medications taken regularly, family history, social status of the patient, occupational hazards, epidamnesis</w:t>
            </w:r>
          </w:p>
        </w:tc>
        <w:tc>
          <w:tcPr>
            <w:tcW w:w="2552" w:type="dxa"/>
            <w:tcBorders>
              <w:top w:val="single" w:sz="4" w:space="0" w:color="auto"/>
              <w:left w:val="single" w:sz="4" w:space="0" w:color="auto"/>
              <w:bottom w:val="single" w:sz="4" w:space="0" w:color="auto"/>
              <w:right w:val="single" w:sz="4" w:space="0" w:color="auto"/>
            </w:tcBorders>
          </w:tcPr>
          <w:p w14:paraId="6F6A51F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Style w:val="ezkurwreuab5ozgtqnkl"/>
                <w:rFonts w:ascii="Times New Roman" w:hAnsi="Times New Roman" w:cs="Times New Roman"/>
                <w:lang w:val="en-US"/>
              </w:rPr>
              <w:t>Revealed</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an</w:t>
            </w:r>
            <w:r w:rsidRPr="00EB1F58">
              <w:rPr>
                <w:rFonts w:ascii="Times New Roman" w:hAnsi="Times New Roman" w:cs="Times New Roman"/>
                <w:lang w:val="en-US"/>
              </w:rPr>
              <w:t xml:space="preserve"> allergic anamnesis</w:t>
            </w:r>
            <w:r w:rsidRPr="00EB1F58">
              <w:rPr>
                <w:rStyle w:val="ezkurwreuab5ozgtqnkl"/>
                <w:rFonts w:ascii="Times New Roman" w:hAnsi="Times New Roman" w:cs="Times New Roman"/>
                <w:lang w:val="en-US"/>
              </w:rPr>
              <w:t>,</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chronic</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diseases,</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family</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history.</w:t>
            </w:r>
          </w:p>
        </w:tc>
        <w:tc>
          <w:tcPr>
            <w:tcW w:w="2409" w:type="dxa"/>
            <w:tcBorders>
              <w:top w:val="single" w:sz="4" w:space="0" w:color="auto"/>
              <w:left w:val="single" w:sz="4" w:space="0" w:color="auto"/>
              <w:bottom w:val="single" w:sz="4" w:space="0" w:color="auto"/>
              <w:right w:val="single" w:sz="4" w:space="0" w:color="auto"/>
            </w:tcBorders>
          </w:tcPr>
          <w:p w14:paraId="5CD7A40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Style w:val="ezkurwreuab5ozgtqnkl"/>
                <w:rFonts w:ascii="Times New Roman" w:hAnsi="Times New Roman" w:cs="Times New Roman"/>
                <w:lang w:val="en-US"/>
              </w:rPr>
              <w:t>Revealed</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an</w:t>
            </w:r>
            <w:r w:rsidRPr="00EB1F58">
              <w:rPr>
                <w:rFonts w:ascii="Times New Roman" w:hAnsi="Times New Roman" w:cs="Times New Roman"/>
                <w:lang w:val="en-US"/>
              </w:rPr>
              <w:t xml:space="preserve"> allergic anamnesis</w:t>
            </w:r>
            <w:r w:rsidRPr="00EB1F58">
              <w:rPr>
                <w:rStyle w:val="ezkurwreuab5ozgtqnkl"/>
                <w:rFonts w:ascii="Times New Roman" w:hAnsi="Times New Roman" w:cs="Times New Roman"/>
                <w:lang w:val="en-US"/>
              </w:rPr>
              <w:t>,</w:t>
            </w:r>
            <w:r w:rsidRPr="00EB1F58">
              <w:rPr>
                <w:rFonts w:ascii="Times New Roman" w:hAnsi="Times New Roman" w:cs="Times New Roman"/>
                <w:lang w:val="en-US"/>
              </w:rPr>
              <w:t xml:space="preserve"> a </w:t>
            </w:r>
            <w:r w:rsidRPr="00EB1F58">
              <w:rPr>
                <w:rStyle w:val="ezkurwreuab5ozgtqnkl"/>
                <w:rFonts w:ascii="Times New Roman" w:hAnsi="Times New Roman" w:cs="Times New Roman"/>
                <w:lang w:val="en-US"/>
              </w:rPr>
              <w:t>family</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history.</w:t>
            </w:r>
          </w:p>
        </w:tc>
        <w:tc>
          <w:tcPr>
            <w:tcW w:w="2096" w:type="dxa"/>
            <w:tcBorders>
              <w:top w:val="single" w:sz="4" w:space="0" w:color="auto"/>
              <w:left w:val="single" w:sz="4" w:space="0" w:color="auto"/>
              <w:bottom w:val="single" w:sz="4" w:space="0" w:color="auto"/>
              <w:right w:val="single" w:sz="4" w:space="0" w:color="auto"/>
            </w:tcBorders>
          </w:tcPr>
          <w:p w14:paraId="57BCBA5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stage was skipped by the student. There is only information given by the patient himself.</w:t>
            </w:r>
          </w:p>
        </w:tc>
      </w:tr>
      <w:tr w:rsidR="002E6D05" w:rsidRPr="00CC142B" w14:paraId="7FE8F2FB" w14:textId="77777777" w:rsidTr="00D70C45">
        <w:trPr>
          <w:trHeight w:val="20"/>
        </w:trPr>
        <w:tc>
          <w:tcPr>
            <w:tcW w:w="567" w:type="dxa"/>
            <w:tcBorders>
              <w:left w:val="single" w:sz="4" w:space="0" w:color="auto"/>
              <w:bottom w:val="single" w:sz="4" w:space="0" w:color="auto"/>
              <w:right w:val="single" w:sz="4" w:space="0" w:color="auto"/>
            </w:tcBorders>
            <w:vAlign w:val="center"/>
          </w:tcPr>
          <w:p w14:paraId="772E3C71"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t>2</w:t>
            </w:r>
          </w:p>
        </w:tc>
        <w:tc>
          <w:tcPr>
            <w:tcW w:w="1843" w:type="dxa"/>
            <w:tcBorders>
              <w:top w:val="single" w:sz="4" w:space="0" w:color="auto"/>
              <w:left w:val="single" w:sz="4" w:space="0" w:color="auto"/>
              <w:bottom w:val="single" w:sz="4" w:space="0" w:color="auto"/>
              <w:right w:val="single" w:sz="4" w:space="0" w:color="auto"/>
            </w:tcBorders>
          </w:tcPr>
          <w:p w14:paraId="43D1BCC0"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hAnsi="Times New Roman" w:cs="Times New Roman"/>
                <w:lang w:val="en-US"/>
              </w:rPr>
              <w:t xml:space="preserve">The </w:t>
            </w:r>
            <w:r w:rsidRPr="00EB1F58">
              <w:rPr>
                <w:rStyle w:val="ezkurwreuab5ozgtqnkl"/>
                <w:rFonts w:ascii="Times New Roman" w:hAnsi="Times New Roman" w:cs="Times New Roman"/>
                <w:lang w:val="en-US"/>
              </w:rPr>
              <w:t>quality</w:t>
            </w:r>
            <w:r w:rsidRPr="00EB1F58">
              <w:rPr>
                <w:rFonts w:ascii="Times New Roman" w:hAnsi="Times New Roman" w:cs="Times New Roman"/>
                <w:lang w:val="en-US"/>
              </w:rPr>
              <w:t xml:space="preserve"> of the </w:t>
            </w:r>
            <w:r w:rsidRPr="00EB1F58">
              <w:rPr>
                <w:rStyle w:val="ezkurwreuab5ozgtqnkl"/>
                <w:rFonts w:ascii="Times New Roman" w:hAnsi="Times New Roman" w:cs="Times New Roman"/>
                <w:lang w:val="en-US"/>
              </w:rPr>
              <w:t>patient</w:t>
            </w:r>
            <w:r w:rsidRPr="00EB1F58">
              <w:rPr>
                <w:rFonts w:ascii="Times New Roman" w:hAnsi="Times New Roman" w:cs="Times New Roman"/>
                <w:lang w:val="en-US"/>
              </w:rPr>
              <w:t xml:space="preserve"> </w:t>
            </w:r>
            <w:r w:rsidRPr="00EB1F58">
              <w:rPr>
                <w:rStyle w:val="ezkurwreuab5ozgtqnkl"/>
                <w:rFonts w:ascii="Times New Roman" w:hAnsi="Times New Roman" w:cs="Times New Roman"/>
                <w:lang w:val="en-US"/>
              </w:rPr>
              <w:t>survey</w:t>
            </w:r>
          </w:p>
        </w:tc>
        <w:tc>
          <w:tcPr>
            <w:tcW w:w="2693" w:type="dxa"/>
            <w:tcBorders>
              <w:top w:val="single" w:sz="4" w:space="0" w:color="auto"/>
              <w:left w:val="single" w:sz="4" w:space="0" w:color="auto"/>
              <w:bottom w:val="single" w:sz="4" w:space="0" w:color="auto"/>
              <w:right w:val="single" w:sz="4" w:space="0" w:color="auto"/>
            </w:tcBorders>
          </w:tcPr>
          <w:p w14:paraId="6042FBC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The patient's survey was conducted sequentially in order, but depending on the situation and the patient's characteristics, the student changed the order of the </w:t>
            </w:r>
            <w:r w:rsidRPr="00EB1F58">
              <w:rPr>
                <w:rFonts w:ascii="Times New Roman" w:eastAsia="Calibri" w:hAnsi="Times New Roman" w:cs="Times New Roman"/>
                <w:bCs/>
                <w:color w:val="000000"/>
                <w:lang w:val="en-US"/>
              </w:rPr>
              <w:lastRenderedPageBreak/>
              <w:t>survey. In the end, he sums up – summarizes all the questions, and receives feedback from the patient (for example, let's summarize - you</w:t>
            </w:r>
          </w:p>
          <w:p w14:paraId="04C1B59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got sick a week ago when nausea with repeated vomiting first appeared, then diarrhea appeared, is that right?). High-quality detailed information has been collected, leading to a probable diagnosis.</w:t>
            </w:r>
          </w:p>
          <w:p w14:paraId="166059D2"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Uses a problem sheet – can identify major and minor problems.</w:t>
            </w:r>
          </w:p>
        </w:tc>
        <w:tc>
          <w:tcPr>
            <w:tcW w:w="2977" w:type="dxa"/>
            <w:tcBorders>
              <w:top w:val="single" w:sz="4" w:space="0" w:color="auto"/>
              <w:left w:val="single" w:sz="4" w:space="0" w:color="auto"/>
              <w:bottom w:val="single" w:sz="4" w:space="0" w:color="auto"/>
              <w:right w:val="single" w:sz="4" w:space="0" w:color="auto"/>
            </w:tcBorders>
          </w:tcPr>
          <w:p w14:paraId="0962795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The patient is interviewed sequentially in order.</w:t>
            </w:r>
          </w:p>
          <w:p w14:paraId="21D61DAE"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In the end, he summarizes - sums up all the questions and receives feedback from the patient (for example, let's </w:t>
            </w:r>
            <w:r w:rsidRPr="00EB1F58">
              <w:rPr>
                <w:rFonts w:ascii="Times New Roman" w:eastAsia="Calibri" w:hAnsi="Times New Roman" w:cs="Times New Roman"/>
                <w:bCs/>
                <w:color w:val="000000"/>
                <w:lang w:val="en-US"/>
              </w:rPr>
              <w:lastRenderedPageBreak/>
              <w:t>summarize - you got sick a week ago when nausea with repeated vomiting first appeared, then diarrhea appeared, is that correct?). High-quality detailed information is collected, leading to a probable diagnosis.</w:t>
            </w:r>
          </w:p>
          <w:p w14:paraId="2E3D679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Uses a problem sheet - knows how to highlight the main and secondary problems.</w:t>
            </w:r>
          </w:p>
        </w:tc>
        <w:tc>
          <w:tcPr>
            <w:tcW w:w="2552" w:type="dxa"/>
            <w:tcBorders>
              <w:top w:val="single" w:sz="4" w:space="0" w:color="auto"/>
              <w:left w:val="single" w:sz="4" w:space="0" w:color="auto"/>
              <w:bottom w:val="single" w:sz="4" w:space="0" w:color="auto"/>
              <w:right w:val="single" w:sz="4" w:space="0" w:color="auto"/>
            </w:tcBorders>
          </w:tcPr>
          <w:p w14:paraId="04BBDB5C"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The survey sequence is broken, but the quality of the information collected allows us to suggest a probable diagnosis.</w:t>
            </w:r>
          </w:p>
          <w:p w14:paraId="35DB012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2DC93AB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Does not use a problem sheet - does not know how to identify major and minor problems.</w:t>
            </w:r>
          </w:p>
        </w:tc>
        <w:tc>
          <w:tcPr>
            <w:tcW w:w="2409" w:type="dxa"/>
            <w:tcBorders>
              <w:top w:val="single" w:sz="4" w:space="0" w:color="auto"/>
              <w:left w:val="single" w:sz="4" w:space="0" w:color="auto"/>
              <w:bottom w:val="single" w:sz="4" w:space="0" w:color="auto"/>
              <w:right w:val="single" w:sz="4" w:space="0" w:color="auto"/>
            </w:tcBorders>
          </w:tcPr>
          <w:p w14:paraId="1BDE8C1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survey sequence is broken. The student repeats the same questions. The information collected is of poor quality and does </w:t>
            </w:r>
            <w:r w:rsidRPr="00EB1F58">
              <w:rPr>
                <w:rFonts w:ascii="Times New Roman" w:eastAsia="Calibri" w:hAnsi="Times New Roman" w:cs="Times New Roman"/>
                <w:bCs/>
                <w:color w:val="000000"/>
                <w:lang w:val="en-US"/>
              </w:rPr>
              <w:lastRenderedPageBreak/>
              <w:t>not allow for a probable diagnosis.</w:t>
            </w:r>
          </w:p>
          <w:p w14:paraId="43B15A1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05DA41B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Does not use a problem sheet – does not know how to identify major and minor problems.</w:t>
            </w:r>
          </w:p>
        </w:tc>
        <w:tc>
          <w:tcPr>
            <w:tcW w:w="2096" w:type="dxa"/>
            <w:tcBorders>
              <w:top w:val="single" w:sz="4" w:space="0" w:color="auto"/>
              <w:left w:val="single" w:sz="4" w:space="0" w:color="auto"/>
              <w:bottom w:val="single" w:sz="4" w:space="0" w:color="auto"/>
              <w:right w:val="single" w:sz="4" w:space="0" w:color="auto"/>
            </w:tcBorders>
          </w:tcPr>
          <w:p w14:paraId="2117815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survey is not conducted </w:t>
            </w:r>
            <w:proofErr w:type="gramStart"/>
            <w:r w:rsidRPr="00EB1F58">
              <w:rPr>
                <w:rFonts w:ascii="Times New Roman" w:eastAsia="Calibri" w:hAnsi="Times New Roman" w:cs="Times New Roman"/>
                <w:bCs/>
                <w:color w:val="000000"/>
                <w:lang w:val="en-US"/>
              </w:rPr>
              <w:t>consistently,</w:t>
            </w:r>
            <w:proofErr w:type="gramEnd"/>
            <w:r w:rsidRPr="00EB1F58">
              <w:rPr>
                <w:rFonts w:ascii="Times New Roman" w:eastAsia="Calibri" w:hAnsi="Times New Roman" w:cs="Times New Roman"/>
                <w:bCs/>
                <w:color w:val="000000"/>
                <w:lang w:val="en-US"/>
              </w:rPr>
              <w:t xml:space="preserve"> the student asks random questions that are not related to the </w:t>
            </w:r>
            <w:r w:rsidRPr="00EB1F58">
              <w:rPr>
                <w:rFonts w:ascii="Times New Roman" w:eastAsia="Calibri" w:hAnsi="Times New Roman" w:cs="Times New Roman"/>
                <w:bCs/>
                <w:color w:val="000000"/>
                <w:lang w:val="en-US"/>
              </w:rPr>
              <w:lastRenderedPageBreak/>
              <w:t>patient's case or does not ask questions at all.</w:t>
            </w:r>
          </w:p>
          <w:p w14:paraId="1DC8BB9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38D2894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Does not use a problem sheet - does not know how to identify major and minor problems.</w:t>
            </w:r>
          </w:p>
        </w:tc>
      </w:tr>
      <w:tr w:rsidR="002E6D05" w:rsidRPr="00EB1F58" w14:paraId="56E0981B" w14:textId="77777777" w:rsidTr="00D70C45">
        <w:trPr>
          <w:trHeight w:val="20"/>
        </w:trPr>
        <w:tc>
          <w:tcPr>
            <w:tcW w:w="567" w:type="dxa"/>
            <w:tcBorders>
              <w:left w:val="single" w:sz="4" w:space="0" w:color="auto"/>
              <w:bottom w:val="single" w:sz="4" w:space="0" w:color="auto"/>
              <w:right w:val="single" w:sz="4" w:space="0" w:color="auto"/>
            </w:tcBorders>
            <w:vAlign w:val="center"/>
          </w:tcPr>
          <w:p w14:paraId="26BE7C00"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lastRenderedPageBreak/>
              <w:t>3</w:t>
            </w:r>
          </w:p>
        </w:tc>
        <w:tc>
          <w:tcPr>
            <w:tcW w:w="1843" w:type="dxa"/>
            <w:tcBorders>
              <w:top w:val="single" w:sz="4" w:space="0" w:color="auto"/>
              <w:left w:val="single" w:sz="4" w:space="0" w:color="auto"/>
              <w:bottom w:val="single" w:sz="4" w:space="0" w:color="auto"/>
              <w:right w:val="single" w:sz="4" w:space="0" w:color="auto"/>
            </w:tcBorders>
          </w:tcPr>
          <w:p w14:paraId="74A7C65E"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Time management of patient interview. </w:t>
            </w:r>
            <w:r w:rsidRPr="00EB1F58">
              <w:rPr>
                <w:rFonts w:ascii="Times New Roman" w:eastAsia="Calibri" w:hAnsi="Times New Roman" w:cs="Times New Roman"/>
                <w:bCs/>
                <w:color w:val="000000"/>
              </w:rPr>
              <w:t>Control over the situation.</w:t>
            </w:r>
          </w:p>
        </w:tc>
        <w:tc>
          <w:tcPr>
            <w:tcW w:w="2693" w:type="dxa"/>
            <w:tcBorders>
              <w:top w:val="single" w:sz="4" w:space="0" w:color="auto"/>
              <w:left w:val="single" w:sz="4" w:space="0" w:color="auto"/>
              <w:bottom w:val="single" w:sz="4" w:space="0" w:color="auto"/>
              <w:right w:val="single" w:sz="4" w:space="0" w:color="auto"/>
            </w:tcBorders>
          </w:tcPr>
          <w:p w14:paraId="6371F118"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Minimal time in the group was spent on interviewing the patient. The student is self-confident, fully controls the situation, and manages it. </w:t>
            </w:r>
            <w:r w:rsidRPr="00EB1F58">
              <w:rPr>
                <w:rFonts w:ascii="Times New Roman" w:eastAsia="Calibri" w:hAnsi="Times New Roman" w:cs="Times New Roman"/>
                <w:bCs/>
                <w:color w:val="000000"/>
              </w:rPr>
              <w:t>The patient is satisfied.</w:t>
            </w:r>
          </w:p>
        </w:tc>
        <w:tc>
          <w:tcPr>
            <w:tcW w:w="2977" w:type="dxa"/>
            <w:tcBorders>
              <w:top w:val="single" w:sz="4" w:space="0" w:color="auto"/>
              <w:left w:val="single" w:sz="4" w:space="0" w:color="auto"/>
              <w:bottom w:val="single" w:sz="4" w:space="0" w:color="auto"/>
              <w:right w:val="single" w:sz="4" w:space="0" w:color="auto"/>
            </w:tcBorders>
          </w:tcPr>
          <w:p w14:paraId="253B03C1"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The survey was conducted fairly quickly. The student is self-confident and in control of the situation. </w:t>
            </w:r>
            <w:r w:rsidRPr="00EB1F58">
              <w:rPr>
                <w:rFonts w:ascii="Times New Roman" w:eastAsia="Calibri" w:hAnsi="Times New Roman" w:cs="Times New Roman"/>
                <w:bCs/>
                <w:color w:val="000000"/>
              </w:rPr>
              <w:t>The patient is satisfied.</w:t>
            </w:r>
          </w:p>
        </w:tc>
        <w:tc>
          <w:tcPr>
            <w:tcW w:w="2552" w:type="dxa"/>
            <w:tcBorders>
              <w:top w:val="single" w:sz="4" w:space="0" w:color="auto"/>
              <w:left w:val="single" w:sz="4" w:space="0" w:color="auto"/>
              <w:bottom w:val="single" w:sz="4" w:space="0" w:color="auto"/>
              <w:right w:val="single" w:sz="4" w:space="0" w:color="auto"/>
            </w:tcBorders>
          </w:tcPr>
          <w:p w14:paraId="640BDB60"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time of questioning the patient is prolonged but does not cause discomfort to the patient. The student does not lose his composure. There is no negativity on the part of the patient.</w:t>
            </w:r>
          </w:p>
        </w:tc>
        <w:tc>
          <w:tcPr>
            <w:tcW w:w="2409" w:type="dxa"/>
            <w:tcBorders>
              <w:top w:val="single" w:sz="4" w:space="0" w:color="auto"/>
              <w:left w:val="single" w:sz="4" w:space="0" w:color="auto"/>
              <w:bottom w:val="single" w:sz="4" w:space="0" w:color="auto"/>
              <w:right w:val="single" w:sz="4" w:space="0" w:color="auto"/>
            </w:tcBorders>
          </w:tcPr>
          <w:p w14:paraId="35EBF10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Long survey, the student is wasting his time. The patient expresses discomfort with the drawn-out survey. The student is not confident and is at a loss when communicating with the patient.</w:t>
            </w:r>
          </w:p>
        </w:tc>
        <w:tc>
          <w:tcPr>
            <w:tcW w:w="2096" w:type="dxa"/>
            <w:tcBorders>
              <w:top w:val="single" w:sz="4" w:space="0" w:color="auto"/>
              <w:left w:val="single" w:sz="4" w:space="0" w:color="auto"/>
              <w:bottom w:val="single" w:sz="4" w:space="0" w:color="auto"/>
              <w:right w:val="single" w:sz="4" w:space="0" w:color="auto"/>
            </w:tcBorders>
          </w:tcPr>
          <w:p w14:paraId="378A7CC0"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The survey is completed without revealing any important information. The survey is taking too long, and the atmosphere of communication is negative. </w:t>
            </w:r>
            <w:r w:rsidRPr="00EB1F58">
              <w:rPr>
                <w:rFonts w:ascii="Times New Roman" w:eastAsia="Calibri" w:hAnsi="Times New Roman" w:cs="Times New Roman"/>
                <w:bCs/>
                <w:color w:val="000000"/>
              </w:rPr>
              <w:t>Conflict with the patient is possible.</w:t>
            </w:r>
          </w:p>
        </w:tc>
      </w:tr>
      <w:tr w:rsidR="002E6D05" w:rsidRPr="00CC142B" w14:paraId="640F35DC" w14:textId="77777777" w:rsidTr="00D70C45">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01383328" w14:textId="77777777" w:rsidR="002E6D05" w:rsidRPr="00EB1F58" w:rsidRDefault="002E6D05" w:rsidP="00D70C45">
            <w:pPr>
              <w:spacing w:line="240" w:lineRule="auto"/>
              <w:contextualSpacing/>
              <w:jc w:val="center"/>
              <w:rPr>
                <w:rFonts w:ascii="Times New Roman" w:eastAsia="Calibri" w:hAnsi="Times New Roman" w:cs="Times New Roman"/>
                <w:b/>
                <w:color w:val="000000"/>
                <w:lang w:val="en-US"/>
              </w:rPr>
            </w:pPr>
            <w:r w:rsidRPr="00EB1F58">
              <w:rPr>
                <w:rFonts w:ascii="Times New Roman" w:eastAsia="Calibri" w:hAnsi="Times New Roman" w:cs="Times New Roman"/>
                <w:b/>
                <w:color w:val="000000"/>
                <w:lang w:val="en-US"/>
              </w:rPr>
              <w:t>PHYSICAL EXAMINATION OF THE PATIENT</w:t>
            </w:r>
          </w:p>
        </w:tc>
      </w:tr>
      <w:tr w:rsidR="002E6D05" w:rsidRPr="00EB1F58" w14:paraId="539272CE" w14:textId="77777777" w:rsidTr="00D70C45">
        <w:trPr>
          <w:trHeight w:val="20"/>
        </w:trPr>
        <w:tc>
          <w:tcPr>
            <w:tcW w:w="567" w:type="dxa"/>
            <w:vMerge w:val="restart"/>
            <w:tcBorders>
              <w:top w:val="single" w:sz="4" w:space="0" w:color="auto"/>
              <w:left w:val="single" w:sz="4" w:space="0" w:color="auto"/>
              <w:right w:val="single" w:sz="4" w:space="0" w:color="auto"/>
            </w:tcBorders>
            <w:vAlign w:val="center"/>
          </w:tcPr>
          <w:p w14:paraId="369218D5"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vMerge w:val="restart"/>
            <w:tcBorders>
              <w:top w:val="single" w:sz="4" w:space="0" w:color="auto"/>
              <w:left w:val="single" w:sz="4" w:space="0" w:color="auto"/>
              <w:right w:val="single" w:sz="4" w:space="0" w:color="auto"/>
            </w:tcBorders>
          </w:tcPr>
          <w:p w14:paraId="1DCF7581" w14:textId="77777777" w:rsidR="002E6D05" w:rsidRPr="00EB1F58" w:rsidRDefault="002E6D05" w:rsidP="00D70C45">
            <w:pPr>
              <w:spacing w:line="240" w:lineRule="auto"/>
              <w:contextualSpacing/>
              <w:rPr>
                <w:rFonts w:ascii="Times New Roman" w:eastAsia="Calibri" w:hAnsi="Times New Roman" w:cs="Times New Roman"/>
                <w:color w:val="000000"/>
                <w:lang w:val="en-US"/>
              </w:rPr>
            </w:pPr>
          </w:p>
        </w:tc>
        <w:tc>
          <w:tcPr>
            <w:tcW w:w="2693" w:type="dxa"/>
            <w:tcBorders>
              <w:top w:val="single" w:sz="4" w:space="0" w:color="auto"/>
              <w:left w:val="single" w:sz="4" w:space="0" w:color="auto"/>
              <w:bottom w:val="single" w:sz="4" w:space="0" w:color="auto"/>
              <w:right w:val="single" w:sz="4" w:space="0" w:color="auto"/>
            </w:tcBorders>
          </w:tcPr>
          <w:p w14:paraId="3ADB8C56"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
                <w:bCs/>
                <w:color w:val="000000"/>
              </w:rPr>
              <w:t>10</w:t>
            </w:r>
          </w:p>
        </w:tc>
        <w:tc>
          <w:tcPr>
            <w:tcW w:w="2977" w:type="dxa"/>
            <w:tcBorders>
              <w:top w:val="single" w:sz="4" w:space="0" w:color="auto"/>
              <w:left w:val="single" w:sz="4" w:space="0" w:color="auto"/>
              <w:bottom w:val="single" w:sz="4" w:space="0" w:color="auto"/>
              <w:right w:val="single" w:sz="4" w:space="0" w:color="auto"/>
            </w:tcBorders>
          </w:tcPr>
          <w:p w14:paraId="13A39B1B"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
                <w:bCs/>
                <w:color w:val="000000"/>
              </w:rPr>
              <w:t>8</w:t>
            </w:r>
          </w:p>
        </w:tc>
        <w:tc>
          <w:tcPr>
            <w:tcW w:w="2552" w:type="dxa"/>
            <w:tcBorders>
              <w:top w:val="single" w:sz="4" w:space="0" w:color="auto"/>
              <w:left w:val="single" w:sz="4" w:space="0" w:color="auto"/>
              <w:bottom w:val="single" w:sz="4" w:space="0" w:color="auto"/>
              <w:right w:val="single" w:sz="4" w:space="0" w:color="auto"/>
            </w:tcBorders>
          </w:tcPr>
          <w:p w14:paraId="068228D0"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
                <w:bCs/>
                <w:color w:val="000000"/>
              </w:rPr>
              <w:t>6</w:t>
            </w:r>
          </w:p>
        </w:tc>
        <w:tc>
          <w:tcPr>
            <w:tcW w:w="2409" w:type="dxa"/>
            <w:tcBorders>
              <w:top w:val="single" w:sz="4" w:space="0" w:color="auto"/>
              <w:left w:val="single" w:sz="4" w:space="0" w:color="auto"/>
              <w:bottom w:val="single" w:sz="4" w:space="0" w:color="auto"/>
              <w:right w:val="single" w:sz="4" w:space="0" w:color="auto"/>
            </w:tcBorders>
          </w:tcPr>
          <w:p w14:paraId="4A646A69"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
                <w:bCs/>
                <w:color w:val="000000"/>
              </w:rPr>
              <w:t>4</w:t>
            </w:r>
          </w:p>
        </w:tc>
        <w:tc>
          <w:tcPr>
            <w:tcW w:w="2096" w:type="dxa"/>
            <w:tcBorders>
              <w:top w:val="single" w:sz="4" w:space="0" w:color="auto"/>
              <w:left w:val="single" w:sz="4" w:space="0" w:color="auto"/>
              <w:bottom w:val="single" w:sz="4" w:space="0" w:color="auto"/>
              <w:right w:val="single" w:sz="4" w:space="0" w:color="auto"/>
            </w:tcBorders>
          </w:tcPr>
          <w:p w14:paraId="0953167D"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
                <w:bCs/>
                <w:color w:val="000000"/>
              </w:rPr>
              <w:t>2</w:t>
            </w:r>
          </w:p>
        </w:tc>
      </w:tr>
      <w:tr w:rsidR="002E6D05" w:rsidRPr="00EB1F58" w14:paraId="6596B136" w14:textId="77777777" w:rsidTr="00D70C45">
        <w:trPr>
          <w:trHeight w:val="374"/>
        </w:trPr>
        <w:tc>
          <w:tcPr>
            <w:tcW w:w="567" w:type="dxa"/>
            <w:vMerge/>
            <w:tcBorders>
              <w:left w:val="single" w:sz="4" w:space="0" w:color="auto"/>
              <w:bottom w:val="single" w:sz="4" w:space="0" w:color="auto"/>
              <w:right w:val="single" w:sz="4" w:space="0" w:color="auto"/>
            </w:tcBorders>
            <w:vAlign w:val="center"/>
          </w:tcPr>
          <w:p w14:paraId="344B27EC"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p>
        </w:tc>
        <w:tc>
          <w:tcPr>
            <w:tcW w:w="1843" w:type="dxa"/>
            <w:vMerge/>
            <w:tcBorders>
              <w:left w:val="single" w:sz="4" w:space="0" w:color="auto"/>
              <w:bottom w:val="single" w:sz="4" w:space="0" w:color="auto"/>
              <w:right w:val="single" w:sz="4" w:space="0" w:color="auto"/>
            </w:tcBorders>
          </w:tcPr>
          <w:p w14:paraId="42474F78" w14:textId="77777777" w:rsidR="002E6D05" w:rsidRPr="00EB1F58" w:rsidRDefault="002E6D05" w:rsidP="00D70C45">
            <w:pPr>
              <w:spacing w:line="240" w:lineRule="auto"/>
              <w:contextualSpacing/>
              <w:rPr>
                <w:rFonts w:ascii="Times New Roman" w:eastAsia="Calibri"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14:paraId="44C0740D"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hAnsi="Times New Roman" w:cs="Times New Roman"/>
                <w:b/>
                <w:i/>
                <w:color w:val="000000"/>
              </w:rPr>
              <w:t>Excellent </w:t>
            </w:r>
          </w:p>
        </w:tc>
        <w:tc>
          <w:tcPr>
            <w:tcW w:w="2977" w:type="dxa"/>
            <w:tcBorders>
              <w:top w:val="single" w:sz="4" w:space="0" w:color="auto"/>
              <w:left w:val="single" w:sz="4" w:space="0" w:color="auto"/>
              <w:bottom w:val="single" w:sz="4" w:space="0" w:color="auto"/>
              <w:right w:val="single" w:sz="4" w:space="0" w:color="auto"/>
            </w:tcBorders>
            <w:vAlign w:val="center"/>
          </w:tcPr>
          <w:p w14:paraId="2630FF2D"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hAnsi="Times New Roman" w:cs="Times New Roman"/>
                <w:b/>
                <w:i/>
                <w:color w:val="000000"/>
              </w:rPr>
              <w:t>Good</w:t>
            </w:r>
          </w:p>
        </w:tc>
        <w:tc>
          <w:tcPr>
            <w:tcW w:w="2552" w:type="dxa"/>
            <w:tcBorders>
              <w:top w:val="single" w:sz="4" w:space="0" w:color="auto"/>
              <w:left w:val="single" w:sz="4" w:space="0" w:color="auto"/>
              <w:bottom w:val="single" w:sz="4" w:space="0" w:color="auto"/>
              <w:right w:val="single" w:sz="4" w:space="0" w:color="auto"/>
            </w:tcBorders>
            <w:vAlign w:val="center"/>
          </w:tcPr>
          <w:p w14:paraId="40BA1CC4"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hAnsi="Times New Roman" w:cs="Times New Roman"/>
                <w:b/>
                <w:i/>
                <w:color w:val="000000"/>
              </w:rPr>
              <w:t>Satisfactory </w:t>
            </w:r>
          </w:p>
        </w:tc>
        <w:tc>
          <w:tcPr>
            <w:tcW w:w="2409" w:type="dxa"/>
            <w:tcBorders>
              <w:top w:val="single" w:sz="4" w:space="0" w:color="auto"/>
              <w:left w:val="single" w:sz="4" w:space="0" w:color="auto"/>
              <w:bottom w:val="single" w:sz="4" w:space="0" w:color="auto"/>
              <w:right w:val="single" w:sz="4" w:space="0" w:color="auto"/>
            </w:tcBorders>
            <w:vAlign w:val="center"/>
          </w:tcPr>
          <w:p w14:paraId="3EEE669E"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hAnsi="Times New Roman" w:cs="Times New Roman"/>
                <w:b/>
                <w:i/>
                <w:color w:val="000000"/>
              </w:rPr>
              <w:t>Need correction</w:t>
            </w:r>
          </w:p>
        </w:tc>
        <w:tc>
          <w:tcPr>
            <w:tcW w:w="2096" w:type="dxa"/>
            <w:tcBorders>
              <w:top w:val="single" w:sz="4" w:space="0" w:color="auto"/>
              <w:left w:val="single" w:sz="4" w:space="0" w:color="auto"/>
              <w:bottom w:val="single" w:sz="4" w:space="0" w:color="auto"/>
              <w:right w:val="single" w:sz="4" w:space="0" w:color="auto"/>
            </w:tcBorders>
            <w:vAlign w:val="center"/>
          </w:tcPr>
          <w:p w14:paraId="5AE385F3"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hAnsi="Times New Roman" w:cs="Times New Roman"/>
                <w:b/>
                <w:i/>
                <w:color w:val="000000"/>
              </w:rPr>
              <w:t>Bad</w:t>
            </w:r>
          </w:p>
        </w:tc>
      </w:tr>
      <w:tr w:rsidR="002E6D05" w:rsidRPr="00CC142B" w14:paraId="09127A7B"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1196112"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t>4</w:t>
            </w:r>
          </w:p>
        </w:tc>
        <w:tc>
          <w:tcPr>
            <w:tcW w:w="1843" w:type="dxa"/>
            <w:tcBorders>
              <w:top w:val="single" w:sz="4" w:space="0" w:color="auto"/>
              <w:left w:val="single" w:sz="4" w:space="0" w:color="auto"/>
              <w:bottom w:val="single" w:sz="4" w:space="0" w:color="auto"/>
              <w:right w:val="single" w:sz="4" w:space="0" w:color="auto"/>
            </w:tcBorders>
          </w:tcPr>
          <w:p w14:paraId="25ADE46E" w14:textId="77777777" w:rsidR="002E6D05" w:rsidRPr="00EB1F58" w:rsidRDefault="002E6D05" w:rsidP="00D70C45">
            <w:pPr>
              <w:spacing w:line="240" w:lineRule="auto"/>
              <w:contextualSpacing/>
              <w:rPr>
                <w:rFonts w:ascii="Times New Roman" w:eastAsia="Calibri" w:hAnsi="Times New Roman" w:cs="Times New Roman"/>
                <w:color w:val="000000"/>
                <w:lang w:val="en-US"/>
              </w:rPr>
            </w:pPr>
            <w:r w:rsidRPr="00EB1F58">
              <w:rPr>
                <w:rFonts w:ascii="Times New Roman" w:eastAsia="Calibri" w:hAnsi="Times New Roman" w:cs="Times New Roman"/>
                <w:bCs/>
                <w:color w:val="000000"/>
                <w:lang w:val="en-US"/>
              </w:rPr>
              <w:t xml:space="preserve">Communication skills during physical </w:t>
            </w:r>
            <w:r w:rsidRPr="00EB1F58">
              <w:rPr>
                <w:rFonts w:ascii="Times New Roman" w:eastAsia="Calibri" w:hAnsi="Times New Roman" w:cs="Times New Roman"/>
                <w:bCs/>
                <w:color w:val="000000"/>
                <w:lang w:val="en-US"/>
              </w:rPr>
              <w:lastRenderedPageBreak/>
              <w:t>examination of a patient</w:t>
            </w:r>
          </w:p>
        </w:tc>
        <w:tc>
          <w:tcPr>
            <w:tcW w:w="2693" w:type="dxa"/>
            <w:tcBorders>
              <w:top w:val="single" w:sz="4" w:space="0" w:color="auto"/>
              <w:left w:val="single" w:sz="4" w:space="0" w:color="auto"/>
              <w:bottom w:val="single" w:sz="4" w:space="0" w:color="auto"/>
              <w:right w:val="single" w:sz="4" w:space="0" w:color="auto"/>
            </w:tcBorders>
          </w:tcPr>
          <w:p w14:paraId="1B21113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Asked the patient (or relatives, parents, or guardians) for consent to conduct a physical </w:t>
            </w:r>
            <w:r w:rsidRPr="00EB1F58">
              <w:rPr>
                <w:rFonts w:ascii="Times New Roman" w:eastAsia="Calibri" w:hAnsi="Times New Roman" w:cs="Times New Roman"/>
                <w:bCs/>
                <w:color w:val="000000"/>
                <w:lang w:val="en-US"/>
              </w:rPr>
              <w:lastRenderedPageBreak/>
              <w:t>examination. Explained to the patient what and how he will check (for example, I will listen to your lungs with a stethoscope, check your abdomen with my hand)</w:t>
            </w:r>
          </w:p>
        </w:tc>
        <w:tc>
          <w:tcPr>
            <w:tcW w:w="2977" w:type="dxa"/>
            <w:tcBorders>
              <w:top w:val="single" w:sz="4" w:space="0" w:color="auto"/>
              <w:left w:val="single" w:sz="4" w:space="0" w:color="auto"/>
              <w:bottom w:val="single" w:sz="4" w:space="0" w:color="auto"/>
              <w:right w:val="single" w:sz="4" w:space="0" w:color="auto"/>
            </w:tcBorders>
          </w:tcPr>
          <w:p w14:paraId="5E9E9990"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Asked the patient (or relatives, parents, or guardians) for consent to conduct a physical examination. Explained to the </w:t>
            </w:r>
            <w:r w:rsidRPr="00EB1F58">
              <w:rPr>
                <w:rFonts w:ascii="Times New Roman" w:eastAsia="Calibri" w:hAnsi="Times New Roman" w:cs="Times New Roman"/>
                <w:bCs/>
                <w:color w:val="000000"/>
                <w:lang w:val="en-US"/>
              </w:rPr>
              <w:lastRenderedPageBreak/>
              <w:t>patient what and how he will check (for example, I will listen to your lungs with a stethoscope, check your abdomen with my hand)</w:t>
            </w:r>
          </w:p>
        </w:tc>
        <w:tc>
          <w:tcPr>
            <w:tcW w:w="2552" w:type="dxa"/>
            <w:tcBorders>
              <w:top w:val="single" w:sz="4" w:space="0" w:color="auto"/>
              <w:left w:val="single" w:sz="4" w:space="0" w:color="auto"/>
              <w:bottom w:val="single" w:sz="4" w:space="0" w:color="auto"/>
              <w:right w:val="single" w:sz="4" w:space="0" w:color="auto"/>
            </w:tcBorders>
          </w:tcPr>
          <w:p w14:paraId="05760BB2"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Asked the patient (or relatives, parents, or guardians) for consent to conduct a physical </w:t>
            </w:r>
            <w:r w:rsidRPr="00EB1F58">
              <w:rPr>
                <w:rFonts w:ascii="Times New Roman" w:eastAsia="Calibri" w:hAnsi="Times New Roman" w:cs="Times New Roman"/>
                <w:bCs/>
                <w:color w:val="000000"/>
                <w:lang w:val="en-US"/>
              </w:rPr>
              <w:lastRenderedPageBreak/>
              <w:t>examination. Explained to the patient what and how he will check (for example, I will listen to your lungs with a stethoscope, check your abdomen with my hand)</w:t>
            </w:r>
          </w:p>
        </w:tc>
        <w:tc>
          <w:tcPr>
            <w:tcW w:w="2409" w:type="dxa"/>
            <w:tcBorders>
              <w:top w:val="single" w:sz="4" w:space="0" w:color="auto"/>
              <w:left w:val="single" w:sz="4" w:space="0" w:color="auto"/>
              <w:bottom w:val="single" w:sz="4" w:space="0" w:color="auto"/>
              <w:right w:val="single" w:sz="4" w:space="0" w:color="auto"/>
            </w:tcBorders>
          </w:tcPr>
          <w:p w14:paraId="1CAB721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Asked the patient (or relatives, parents, or guardians) for consent </w:t>
            </w:r>
            <w:r w:rsidRPr="00EB1F58">
              <w:rPr>
                <w:rFonts w:ascii="Times New Roman" w:eastAsia="Calibri" w:hAnsi="Times New Roman" w:cs="Times New Roman"/>
                <w:bCs/>
                <w:color w:val="000000"/>
                <w:lang w:val="en-US"/>
              </w:rPr>
              <w:lastRenderedPageBreak/>
              <w:t>to conduct a physical examination.</w:t>
            </w:r>
          </w:p>
        </w:tc>
        <w:tc>
          <w:tcPr>
            <w:tcW w:w="2096" w:type="dxa"/>
            <w:tcBorders>
              <w:top w:val="single" w:sz="4" w:space="0" w:color="auto"/>
              <w:left w:val="single" w:sz="4" w:space="0" w:color="auto"/>
              <w:bottom w:val="single" w:sz="4" w:space="0" w:color="auto"/>
              <w:right w:val="single" w:sz="4" w:space="0" w:color="auto"/>
            </w:tcBorders>
          </w:tcPr>
          <w:p w14:paraId="7844F90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Contact with the patient's body without prior consent.</w:t>
            </w:r>
          </w:p>
        </w:tc>
      </w:tr>
      <w:tr w:rsidR="002E6D05" w:rsidRPr="00CC142B" w14:paraId="45C136E5" w14:textId="77777777" w:rsidTr="00D70C45">
        <w:trPr>
          <w:trHeight w:val="20"/>
        </w:trPr>
        <w:tc>
          <w:tcPr>
            <w:tcW w:w="567" w:type="dxa"/>
            <w:vMerge w:val="restart"/>
            <w:tcBorders>
              <w:top w:val="single" w:sz="4" w:space="0" w:color="auto"/>
              <w:left w:val="single" w:sz="4" w:space="0" w:color="auto"/>
              <w:right w:val="single" w:sz="4" w:space="0" w:color="auto"/>
            </w:tcBorders>
            <w:vAlign w:val="center"/>
          </w:tcPr>
          <w:p w14:paraId="24F17AC1"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lastRenderedPageBreak/>
              <w:t>5</w:t>
            </w:r>
          </w:p>
        </w:tc>
        <w:tc>
          <w:tcPr>
            <w:tcW w:w="1843" w:type="dxa"/>
            <w:tcBorders>
              <w:top w:val="single" w:sz="4" w:space="0" w:color="auto"/>
              <w:left w:val="single" w:sz="4" w:space="0" w:color="auto"/>
              <w:bottom w:val="single" w:sz="4" w:space="0" w:color="auto"/>
              <w:right w:val="single" w:sz="4" w:space="0" w:color="auto"/>
            </w:tcBorders>
          </w:tcPr>
          <w:p w14:paraId="5EFF0F2F" w14:textId="77777777" w:rsidR="002E6D05" w:rsidRPr="00EB1F58" w:rsidRDefault="002E6D05" w:rsidP="00D70C45">
            <w:pPr>
              <w:spacing w:line="240" w:lineRule="auto"/>
              <w:contextualSpacing/>
              <w:rPr>
                <w:rFonts w:ascii="Times New Roman" w:eastAsia="Calibri" w:hAnsi="Times New Roman" w:cs="Times New Roman"/>
                <w:color w:val="000000"/>
                <w:lang w:val="en-US"/>
              </w:rPr>
            </w:pPr>
            <w:r w:rsidRPr="00EB1F58">
              <w:rPr>
                <w:rFonts w:ascii="Times New Roman" w:eastAsia="Calibri" w:hAnsi="Times New Roman" w:cs="Times New Roman"/>
                <w:bCs/>
                <w:color w:val="000000"/>
                <w:lang w:val="en-US"/>
              </w:rPr>
              <w:t>Assessment of the patient's level of consciousness using the Glasgow scale.</w:t>
            </w:r>
          </w:p>
        </w:tc>
        <w:tc>
          <w:tcPr>
            <w:tcW w:w="2693" w:type="dxa"/>
            <w:tcBorders>
              <w:top w:val="single" w:sz="4" w:space="0" w:color="auto"/>
              <w:left w:val="single" w:sz="4" w:space="0" w:color="auto"/>
              <w:bottom w:val="single" w:sz="4" w:space="0" w:color="auto"/>
              <w:right w:val="single" w:sz="4" w:space="0" w:color="auto"/>
            </w:tcBorders>
            <w:vAlign w:val="center"/>
          </w:tcPr>
          <w:p w14:paraId="79F66C7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Calculated the points on the scale correctly. Correctly uses medical terminology to indicate the level of consciousness.</w:t>
            </w:r>
          </w:p>
        </w:tc>
        <w:tc>
          <w:tcPr>
            <w:tcW w:w="2977" w:type="dxa"/>
            <w:tcBorders>
              <w:top w:val="single" w:sz="4" w:space="0" w:color="auto"/>
              <w:left w:val="single" w:sz="4" w:space="0" w:color="auto"/>
              <w:bottom w:val="single" w:sz="4" w:space="0" w:color="auto"/>
              <w:right w:val="single" w:sz="4" w:space="0" w:color="auto"/>
            </w:tcBorders>
            <w:vAlign w:val="center"/>
          </w:tcPr>
          <w:p w14:paraId="7DAB1A3E"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Calculate the points on the scale correctly. Correctly uses medical terminology to indicate the level of consciousness.</w:t>
            </w:r>
          </w:p>
        </w:tc>
        <w:tc>
          <w:tcPr>
            <w:tcW w:w="2552" w:type="dxa"/>
            <w:tcBorders>
              <w:top w:val="single" w:sz="4" w:space="0" w:color="auto"/>
              <w:left w:val="single" w:sz="4" w:space="0" w:color="auto"/>
              <w:bottom w:val="single" w:sz="4" w:space="0" w:color="auto"/>
              <w:right w:val="single" w:sz="4" w:space="0" w:color="auto"/>
            </w:tcBorders>
            <w:vAlign w:val="center"/>
          </w:tcPr>
          <w:p w14:paraId="281AABA5"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The error in the assessment on the scale is no more than 2 points. </w:t>
            </w:r>
            <w:r w:rsidRPr="00EB1F58">
              <w:rPr>
                <w:rFonts w:ascii="Times New Roman" w:eastAsia="Calibri" w:hAnsi="Times New Roman" w:cs="Times New Roman"/>
                <w:bCs/>
                <w:color w:val="000000"/>
              </w:rPr>
              <w:t>Knows the terminology for indicating the level of consciousness.</w:t>
            </w:r>
          </w:p>
        </w:tc>
        <w:tc>
          <w:tcPr>
            <w:tcW w:w="2409" w:type="dxa"/>
            <w:tcBorders>
              <w:top w:val="single" w:sz="4" w:space="0" w:color="auto"/>
              <w:left w:val="single" w:sz="4" w:space="0" w:color="auto"/>
              <w:bottom w:val="single" w:sz="4" w:space="0" w:color="auto"/>
              <w:right w:val="single" w:sz="4" w:space="0" w:color="auto"/>
            </w:tcBorders>
            <w:vAlign w:val="center"/>
          </w:tcPr>
          <w:p w14:paraId="22379ACE"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The error in the assessment on the scale is more than 3 points. </w:t>
            </w:r>
            <w:r w:rsidRPr="00EB1F58">
              <w:rPr>
                <w:rFonts w:ascii="Times New Roman" w:eastAsia="Calibri" w:hAnsi="Times New Roman" w:cs="Times New Roman"/>
                <w:bCs/>
                <w:color w:val="000000"/>
              </w:rPr>
              <w:t>Confused in medical terminology.</w:t>
            </w:r>
          </w:p>
        </w:tc>
        <w:tc>
          <w:tcPr>
            <w:tcW w:w="2096" w:type="dxa"/>
            <w:tcBorders>
              <w:top w:val="single" w:sz="4" w:space="0" w:color="auto"/>
              <w:left w:val="single" w:sz="4" w:space="0" w:color="auto"/>
              <w:bottom w:val="single" w:sz="4" w:space="0" w:color="auto"/>
              <w:right w:val="single" w:sz="4" w:space="0" w:color="auto"/>
            </w:tcBorders>
            <w:vAlign w:val="center"/>
          </w:tcPr>
          <w:p w14:paraId="4A3A9DB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Does not know the Glasgow scale criteria. Does not know how to use it. Does not know how to differentiate the level of consciousness.</w:t>
            </w:r>
          </w:p>
        </w:tc>
      </w:tr>
      <w:tr w:rsidR="002E6D05" w:rsidRPr="00CC142B" w14:paraId="62C314C5" w14:textId="77777777" w:rsidTr="00D70C45">
        <w:trPr>
          <w:trHeight w:val="20"/>
        </w:trPr>
        <w:tc>
          <w:tcPr>
            <w:tcW w:w="567" w:type="dxa"/>
            <w:vMerge/>
            <w:tcBorders>
              <w:left w:val="single" w:sz="4" w:space="0" w:color="auto"/>
              <w:bottom w:val="single" w:sz="4" w:space="0" w:color="auto"/>
              <w:right w:val="single" w:sz="4" w:space="0" w:color="auto"/>
            </w:tcBorders>
            <w:vAlign w:val="center"/>
          </w:tcPr>
          <w:p w14:paraId="2063B8A0"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14:paraId="2CAE85E7" w14:textId="77777777" w:rsidR="002E6D05" w:rsidRPr="00EB1F58" w:rsidRDefault="002E6D05" w:rsidP="00D70C45">
            <w:pPr>
              <w:spacing w:line="240" w:lineRule="auto"/>
              <w:contextualSpacing/>
              <w:rPr>
                <w:rFonts w:ascii="Times New Roman" w:eastAsia="Calibri" w:hAnsi="Times New Roman" w:cs="Times New Roman"/>
                <w:color w:val="000000"/>
                <w:lang w:val="en-US"/>
              </w:rPr>
            </w:pPr>
            <w:r w:rsidRPr="00EB1F58">
              <w:rPr>
                <w:rFonts w:ascii="Times New Roman" w:eastAsia="Calibri" w:hAnsi="Times New Roman" w:cs="Times New Roman"/>
                <w:color w:val="000000"/>
                <w:lang w:val="en-US"/>
              </w:rPr>
              <w:t>Assessment of the patient's vital signs - heart rate, respiratory rate, blood pressure, body temperature, body mass index.</w:t>
            </w:r>
          </w:p>
        </w:tc>
        <w:tc>
          <w:tcPr>
            <w:tcW w:w="2693" w:type="dxa"/>
            <w:tcBorders>
              <w:top w:val="single" w:sz="4" w:space="0" w:color="auto"/>
              <w:left w:val="single" w:sz="4" w:space="0" w:color="auto"/>
              <w:bottom w:val="single" w:sz="4" w:space="0" w:color="auto"/>
              <w:right w:val="single" w:sz="4" w:space="0" w:color="auto"/>
            </w:tcBorders>
          </w:tcPr>
          <w:p w14:paraId="3E53B61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Measured vital signs technically correctly. Correctly uses medical terminology when assessing vital signs (e.g., tachypnea, tachycardia, hypoxia, etc.)</w:t>
            </w:r>
          </w:p>
        </w:tc>
        <w:tc>
          <w:tcPr>
            <w:tcW w:w="2977" w:type="dxa"/>
            <w:tcBorders>
              <w:top w:val="single" w:sz="4" w:space="0" w:color="auto"/>
              <w:left w:val="single" w:sz="4" w:space="0" w:color="auto"/>
              <w:bottom w:val="single" w:sz="4" w:space="0" w:color="auto"/>
              <w:right w:val="single" w:sz="4" w:space="0" w:color="auto"/>
            </w:tcBorders>
          </w:tcPr>
          <w:p w14:paraId="2C7DCC5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Measured vital signs technically correctly. Correctly uses medical terminology when assessing vital signs (e.g., tachypnea, tachycardia, hypoxia, etc.)</w:t>
            </w:r>
          </w:p>
        </w:tc>
        <w:tc>
          <w:tcPr>
            <w:tcW w:w="2552" w:type="dxa"/>
            <w:tcBorders>
              <w:top w:val="single" w:sz="4" w:space="0" w:color="auto"/>
              <w:left w:val="single" w:sz="4" w:space="0" w:color="auto"/>
              <w:bottom w:val="single" w:sz="4" w:space="0" w:color="auto"/>
              <w:right w:val="single" w:sz="4" w:space="0" w:color="auto"/>
            </w:tcBorders>
          </w:tcPr>
          <w:p w14:paraId="7115686B"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Minor errors in the technique of measuring vital signs. The results of the measurements are not distorted. The student can correct the errors in the use of medical terminology himself.</w:t>
            </w:r>
          </w:p>
        </w:tc>
        <w:tc>
          <w:tcPr>
            <w:tcW w:w="2409" w:type="dxa"/>
            <w:tcBorders>
              <w:top w:val="single" w:sz="4" w:space="0" w:color="auto"/>
              <w:left w:val="single" w:sz="4" w:space="0" w:color="auto"/>
              <w:bottom w:val="single" w:sz="4" w:space="0" w:color="auto"/>
              <w:right w:val="single" w:sz="4" w:space="0" w:color="auto"/>
            </w:tcBorders>
          </w:tcPr>
          <w:p w14:paraId="5D53B4E6"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Gross errors in the technique of measuring vital signs, distortion of results. </w:t>
            </w:r>
            <w:r w:rsidRPr="00EB1F58">
              <w:rPr>
                <w:rFonts w:ascii="Times New Roman" w:eastAsia="Calibri" w:hAnsi="Times New Roman" w:cs="Times New Roman"/>
                <w:bCs/>
                <w:color w:val="000000"/>
              </w:rPr>
              <w:t>Cannot independently correct errors in medical terminology.</w:t>
            </w:r>
          </w:p>
        </w:tc>
        <w:tc>
          <w:tcPr>
            <w:tcW w:w="2096" w:type="dxa"/>
            <w:tcBorders>
              <w:top w:val="single" w:sz="4" w:space="0" w:color="auto"/>
              <w:left w:val="single" w:sz="4" w:space="0" w:color="auto"/>
              <w:bottom w:val="single" w:sz="4" w:space="0" w:color="auto"/>
              <w:right w:val="single" w:sz="4" w:space="0" w:color="auto"/>
            </w:tcBorders>
          </w:tcPr>
          <w:p w14:paraId="6F4FC84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Does not have the technique for measuring vital signs. Does not know the standard data for assessing blood pressure, pulse, respiratory rate, saturation, and body temperature.</w:t>
            </w:r>
          </w:p>
        </w:tc>
      </w:tr>
      <w:tr w:rsidR="002E6D05" w:rsidRPr="00EB1F58" w14:paraId="6CA2233F"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100C6C5"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t>6</w:t>
            </w:r>
          </w:p>
        </w:tc>
        <w:tc>
          <w:tcPr>
            <w:tcW w:w="1843" w:type="dxa"/>
            <w:tcBorders>
              <w:top w:val="single" w:sz="4" w:space="0" w:color="auto"/>
              <w:left w:val="single" w:sz="4" w:space="0" w:color="auto"/>
              <w:bottom w:val="single" w:sz="4" w:space="0" w:color="auto"/>
              <w:right w:val="single" w:sz="4" w:space="0" w:color="auto"/>
            </w:tcBorders>
            <w:hideMark/>
          </w:tcPr>
          <w:p w14:paraId="45D6616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Technique for conducting a physical examination of a patient.</w:t>
            </w:r>
          </w:p>
        </w:tc>
        <w:tc>
          <w:tcPr>
            <w:tcW w:w="2693" w:type="dxa"/>
            <w:tcBorders>
              <w:top w:val="single" w:sz="4" w:space="0" w:color="auto"/>
              <w:left w:val="single" w:sz="4" w:space="0" w:color="auto"/>
              <w:bottom w:val="single" w:sz="4" w:space="0" w:color="auto"/>
              <w:right w:val="single" w:sz="4" w:space="0" w:color="auto"/>
            </w:tcBorders>
            <w:hideMark/>
          </w:tcPr>
          <w:p w14:paraId="4C63DE1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Conducted a physical examination of the patient by systems, in the established order, the technique of palpation, auscultation, and percussion is correct. Explain to the patient what changes were detected and what the norm should be.</w:t>
            </w:r>
          </w:p>
          <w:p w14:paraId="2E4B4C14"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19B2788E"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All important physical data (both pathological and normal) for making a probable diagnosis were identified.</w:t>
            </w:r>
          </w:p>
          <w:p w14:paraId="6EC7988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7A33750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student knows how to change the order of examination depending on the symptoms identified.</w:t>
            </w:r>
          </w:p>
          <w:p w14:paraId="231E068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Details the symptoms identified (for example, have you noticed swelling in your legs? How long have you noticed this? Does the swelling increase in the evening or in the morning?)</w:t>
            </w:r>
          </w:p>
          <w:p w14:paraId="51ED59A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At the end, summarizes - the correspondence of the changes identified during the physical examination to the complaints and anamnesis of the patient.</w:t>
            </w:r>
          </w:p>
        </w:tc>
        <w:tc>
          <w:tcPr>
            <w:tcW w:w="2977" w:type="dxa"/>
            <w:tcBorders>
              <w:top w:val="single" w:sz="4" w:space="0" w:color="auto"/>
              <w:left w:val="single" w:sz="4" w:space="0" w:color="auto"/>
              <w:bottom w:val="single" w:sz="4" w:space="0" w:color="auto"/>
              <w:right w:val="single" w:sz="4" w:space="0" w:color="auto"/>
            </w:tcBorders>
            <w:hideMark/>
          </w:tcPr>
          <w:p w14:paraId="1995827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The physical examination of the patient was carried out systematically in order, the technique of palpation, auscultation and percussion is correct.</w:t>
            </w:r>
          </w:p>
          <w:p w14:paraId="17BAA91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Explain to the patient what changes were detected and what the norm should be.</w:t>
            </w:r>
          </w:p>
          <w:p w14:paraId="6EF557A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All important physical data (both pathological and normal) </w:t>
            </w:r>
            <w:r w:rsidRPr="00EB1F58">
              <w:rPr>
                <w:rFonts w:ascii="Times New Roman" w:eastAsia="Calibri" w:hAnsi="Times New Roman" w:cs="Times New Roman"/>
                <w:bCs/>
                <w:color w:val="000000"/>
                <w:lang w:val="en-US"/>
              </w:rPr>
              <w:lastRenderedPageBreak/>
              <w:t>were identified to establish a probable diagnosis.</w:t>
            </w:r>
          </w:p>
          <w:p w14:paraId="5530976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Details the symptoms identified (for example, have you noticed swelling in your legs? How long have you noticed this? Does the swelling increase in the evening or the morning?)</w:t>
            </w:r>
          </w:p>
        </w:tc>
        <w:tc>
          <w:tcPr>
            <w:tcW w:w="2552" w:type="dxa"/>
            <w:tcBorders>
              <w:top w:val="single" w:sz="4" w:space="0" w:color="auto"/>
              <w:left w:val="single" w:sz="4" w:space="0" w:color="auto"/>
              <w:bottom w:val="single" w:sz="4" w:space="0" w:color="auto"/>
              <w:right w:val="single" w:sz="4" w:space="0" w:color="auto"/>
            </w:tcBorders>
            <w:hideMark/>
          </w:tcPr>
          <w:p w14:paraId="442C4BD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physical examination of the patient was conducted in violation of the systemic order, but without causing inconvenience to the patient. The technique of palpation, auscultation, and percussion is satisfactory but requires </w:t>
            </w:r>
            <w:r w:rsidRPr="00EB1F58">
              <w:rPr>
                <w:rFonts w:ascii="Times New Roman" w:eastAsia="Calibri" w:hAnsi="Times New Roman" w:cs="Times New Roman"/>
                <w:bCs/>
                <w:color w:val="000000"/>
                <w:lang w:val="en-US"/>
              </w:rPr>
              <w:lastRenderedPageBreak/>
              <w:t>minor corrections from the teacher.</w:t>
            </w:r>
          </w:p>
          <w:p w14:paraId="72673F24"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main violations were identified, sufficient for making a probable diagnosis.</w:t>
            </w:r>
          </w:p>
        </w:tc>
        <w:tc>
          <w:tcPr>
            <w:tcW w:w="2409" w:type="dxa"/>
            <w:tcBorders>
              <w:top w:val="single" w:sz="4" w:space="0" w:color="auto"/>
              <w:left w:val="single" w:sz="4" w:space="0" w:color="auto"/>
              <w:bottom w:val="single" w:sz="4" w:space="0" w:color="auto"/>
              <w:right w:val="single" w:sz="4" w:space="0" w:color="auto"/>
            </w:tcBorders>
            <w:hideMark/>
          </w:tcPr>
          <w:p w14:paraId="7DEE2A7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Physical examination was not performed systematically, the patient stood up, lay down, changed position several times, and experienced discomfort.</w:t>
            </w:r>
          </w:p>
          <w:p w14:paraId="34DFB760"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Only individual systems were covered,</w:t>
            </w:r>
          </w:p>
          <w:p w14:paraId="058AB4D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The technique of performing palpation, </w:t>
            </w:r>
            <w:r w:rsidRPr="00EB1F58">
              <w:rPr>
                <w:rFonts w:ascii="Times New Roman" w:eastAsia="Calibri" w:hAnsi="Times New Roman" w:cs="Times New Roman"/>
                <w:bCs/>
                <w:color w:val="000000"/>
                <w:lang w:val="en-US"/>
              </w:rPr>
              <w:lastRenderedPageBreak/>
              <w:t>percussion, auscultation - required significant correction by the teacher.</w:t>
            </w:r>
          </w:p>
          <w:p w14:paraId="35497E11"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t xml:space="preserve">Confused in determining normal and pathological changes. The main disorders were NOT identified. </w:t>
            </w:r>
            <w:r w:rsidRPr="00EB1F58">
              <w:rPr>
                <w:rFonts w:ascii="Times New Roman" w:eastAsia="Calibri" w:hAnsi="Times New Roman" w:cs="Times New Roman"/>
                <w:bCs/>
                <w:color w:val="000000"/>
              </w:rPr>
              <w:t>Insufficient data to make a probable diagnosis.</w:t>
            </w:r>
          </w:p>
        </w:tc>
        <w:tc>
          <w:tcPr>
            <w:tcW w:w="2096" w:type="dxa"/>
            <w:tcBorders>
              <w:top w:val="single" w:sz="4" w:space="0" w:color="auto"/>
              <w:left w:val="single" w:sz="4" w:space="0" w:color="auto"/>
              <w:bottom w:val="single" w:sz="4" w:space="0" w:color="auto"/>
              <w:right w:val="single" w:sz="4" w:space="0" w:color="auto"/>
            </w:tcBorders>
            <w:hideMark/>
          </w:tcPr>
          <w:p w14:paraId="5F762EB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Gross violations during physical examination - does not know the procedure and technique for conducting a physical examination of a patient.</w:t>
            </w:r>
          </w:p>
          <w:p w14:paraId="53EAE27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Does not know the norm and pathology of physical data.</w:t>
            </w:r>
          </w:p>
          <w:p w14:paraId="74FEF41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73E67EFA"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Cannot identify any violations.</w:t>
            </w:r>
          </w:p>
        </w:tc>
      </w:tr>
      <w:tr w:rsidR="002E6D05" w:rsidRPr="00CC142B" w14:paraId="5A568334" w14:textId="77777777" w:rsidTr="00D70C45">
        <w:trPr>
          <w:trHeight w:val="20"/>
        </w:trPr>
        <w:tc>
          <w:tcPr>
            <w:tcW w:w="567" w:type="dxa"/>
            <w:vMerge w:val="restart"/>
            <w:tcBorders>
              <w:top w:val="single" w:sz="4" w:space="0" w:color="auto"/>
              <w:left w:val="single" w:sz="4" w:space="0" w:color="auto"/>
              <w:right w:val="single" w:sz="4" w:space="0" w:color="auto"/>
            </w:tcBorders>
            <w:vAlign w:val="center"/>
            <w:hideMark/>
          </w:tcPr>
          <w:p w14:paraId="232F0D6B"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lastRenderedPageBreak/>
              <w:t>7</w:t>
            </w:r>
          </w:p>
        </w:tc>
        <w:tc>
          <w:tcPr>
            <w:tcW w:w="1843" w:type="dxa"/>
            <w:tcBorders>
              <w:top w:val="single" w:sz="4" w:space="0" w:color="auto"/>
              <w:left w:val="single" w:sz="4" w:space="0" w:color="auto"/>
              <w:bottom w:val="single" w:sz="4" w:space="0" w:color="auto"/>
              <w:right w:val="single" w:sz="4" w:space="0" w:color="auto"/>
            </w:tcBorders>
          </w:tcPr>
          <w:p w14:paraId="5F227A24"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Making a preliminary syndromic diagnosis</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8B4A0B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The most complete justification and formulation of a preliminary diagnosis with the justification of complaints and physical examination data, conducted differential diagnostics for the main syndromes based on complaints data, disease development and detected </w:t>
            </w:r>
            <w:r w:rsidRPr="00EB1F58">
              <w:rPr>
                <w:rFonts w:ascii="Times New Roman" w:eastAsia="Calibri" w:hAnsi="Times New Roman" w:cs="Times New Roman"/>
                <w:bCs/>
                <w:color w:val="000000"/>
                <w:lang w:val="en-US"/>
              </w:rPr>
              <w:lastRenderedPageBreak/>
              <w:t>physical abnormalities. Understand the problem as a whole, link it to the patient's characteristics.</w:t>
            </w:r>
          </w:p>
          <w:p w14:paraId="5486DDC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Correctly prescribed laboratory and instrumental examination, taking into account the differential diagnosis (that is, named what he prescribes, for what, and expected changes).</w:t>
            </w:r>
          </w:p>
          <w:p w14:paraId="54F61B5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Explained to the patient important points in preparation for the examination (for example, if the glucose test is on an empty stomach, then do not drink, do not eat, do not brush your teeth, etc.)</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0082C2F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The most complete justification and formulation of the preliminary diagnosis with the justification of the complaints and physical examination data</w:t>
            </w:r>
          </w:p>
          <w:p w14:paraId="337EAE6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Correct and justified in terms of the underlying pathology.</w:t>
            </w:r>
          </w:p>
          <w:p w14:paraId="1DF5D7D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Conducted differential diagnostics for the main syndromes.</w:t>
            </w:r>
          </w:p>
          <w:p w14:paraId="7B658B4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Correctly named the necessary laboratory and instrumental examination for diagnosis, named the expected changes. Explained to the patient important points in preparation for the examination.</w:t>
            </w:r>
          </w:p>
        </w:tc>
        <w:tc>
          <w:tcPr>
            <w:tcW w:w="2552" w:type="dxa"/>
            <w:vMerge w:val="restart"/>
            <w:tcBorders>
              <w:top w:val="single" w:sz="4" w:space="0" w:color="auto"/>
              <w:left w:val="single" w:sz="4" w:space="0" w:color="auto"/>
              <w:bottom w:val="single" w:sz="4" w:space="0" w:color="auto"/>
              <w:right w:val="single" w:sz="4" w:space="0" w:color="auto"/>
            </w:tcBorders>
          </w:tcPr>
          <w:p w14:paraId="019D589C"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Justification of the preliminary diagnosis based on complaints and physical examination</w:t>
            </w:r>
          </w:p>
          <w:p w14:paraId="0C5D15E4"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 terms of the underlying pathology.</w:t>
            </w:r>
          </w:p>
          <w:p w14:paraId="6A1D8EAA"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Determined the main examination for diagnosis.</w:t>
            </w:r>
          </w:p>
        </w:tc>
        <w:tc>
          <w:tcPr>
            <w:tcW w:w="2409" w:type="dxa"/>
            <w:vMerge w:val="restart"/>
            <w:tcBorders>
              <w:top w:val="single" w:sz="4" w:space="0" w:color="auto"/>
              <w:left w:val="single" w:sz="4" w:space="0" w:color="auto"/>
              <w:bottom w:val="single" w:sz="4" w:space="0" w:color="auto"/>
              <w:right w:val="single" w:sz="4" w:space="0" w:color="auto"/>
            </w:tcBorders>
          </w:tcPr>
          <w:p w14:paraId="0AF6F600" w14:textId="77777777" w:rsidR="002E6D05" w:rsidRPr="00EB1F58" w:rsidRDefault="002E6D05" w:rsidP="00D70C45">
            <w:pPr>
              <w:spacing w:line="240" w:lineRule="auto"/>
              <w:ind w:right="-20"/>
              <w:contextualSpacing/>
              <w:rPr>
                <w:rFonts w:ascii="Times New Roman" w:eastAsia="Calibri" w:hAnsi="Times New Roman" w:cs="Times New Roman"/>
                <w:spacing w:val="-3"/>
                <w:lang w:val="en-US"/>
              </w:rPr>
            </w:pPr>
            <w:r w:rsidRPr="00EB1F58">
              <w:rPr>
                <w:rFonts w:ascii="Times New Roman" w:eastAsia="Calibri" w:hAnsi="Times New Roman" w:cs="Times New Roman"/>
                <w:spacing w:val="-3"/>
                <w:lang w:val="en-US"/>
              </w:rPr>
              <w:t>A template or intuitive formulation of a preliminary diagnosis cannot justify (i.e., link complaints, chronology of symptom development, and physical data).</w:t>
            </w:r>
          </w:p>
          <w:p w14:paraId="3F481EE3" w14:textId="77777777" w:rsidR="002E6D05" w:rsidRPr="00EB1F58" w:rsidRDefault="002E6D05" w:rsidP="00D70C45">
            <w:pPr>
              <w:spacing w:line="240" w:lineRule="auto"/>
              <w:ind w:right="-20"/>
              <w:contextualSpacing/>
              <w:rPr>
                <w:rFonts w:ascii="Times New Roman" w:eastAsia="Calibri" w:hAnsi="Times New Roman" w:cs="Times New Roman"/>
                <w:spacing w:val="-3"/>
                <w:lang w:val="en-US"/>
              </w:rPr>
            </w:pPr>
            <w:r w:rsidRPr="00EB1F58">
              <w:rPr>
                <w:rFonts w:ascii="Times New Roman" w:eastAsia="Calibri" w:hAnsi="Times New Roman" w:cs="Times New Roman"/>
                <w:spacing w:val="-3"/>
                <w:lang w:val="en-US"/>
              </w:rPr>
              <w:t>The prescribed examination does not allow to confirm the diagnosis.</w:t>
            </w:r>
          </w:p>
          <w:p w14:paraId="4CD5CFD8" w14:textId="77777777" w:rsidR="002E6D05" w:rsidRPr="00EB1F58" w:rsidRDefault="002E6D05" w:rsidP="00D70C45">
            <w:pPr>
              <w:spacing w:line="240" w:lineRule="auto"/>
              <w:ind w:right="-20"/>
              <w:contextualSpacing/>
              <w:rPr>
                <w:rFonts w:ascii="Times New Roman" w:eastAsia="Calibri" w:hAnsi="Times New Roman" w:cs="Times New Roman"/>
                <w:bCs/>
                <w:color w:val="000000"/>
                <w:lang w:val="en-US"/>
              </w:rPr>
            </w:pPr>
          </w:p>
        </w:tc>
        <w:tc>
          <w:tcPr>
            <w:tcW w:w="2096" w:type="dxa"/>
            <w:vMerge w:val="restart"/>
            <w:tcBorders>
              <w:top w:val="single" w:sz="4" w:space="0" w:color="auto"/>
              <w:left w:val="single" w:sz="4" w:space="0" w:color="auto"/>
              <w:bottom w:val="single" w:sz="4" w:space="0" w:color="auto"/>
              <w:right w:val="single" w:sz="4" w:space="0" w:color="auto"/>
            </w:tcBorders>
            <w:hideMark/>
          </w:tcPr>
          <w:p w14:paraId="41936218" w14:textId="77777777" w:rsidR="002E6D05" w:rsidRPr="00EB1F58" w:rsidRDefault="002E6D05" w:rsidP="00D70C45">
            <w:pPr>
              <w:spacing w:line="240" w:lineRule="auto"/>
              <w:contextualSpacing/>
              <w:rPr>
                <w:rFonts w:ascii="Times New Roman" w:eastAsia="Calibri" w:hAnsi="Times New Roman" w:cs="Times New Roman"/>
                <w:spacing w:val="-2"/>
                <w:lang w:val="en-US"/>
              </w:rPr>
            </w:pPr>
            <w:r w:rsidRPr="00EB1F58">
              <w:rPr>
                <w:rFonts w:ascii="Times New Roman" w:eastAsia="Calibri" w:hAnsi="Times New Roman" w:cs="Times New Roman"/>
                <w:spacing w:val="-2"/>
                <w:lang w:val="en-US"/>
              </w:rPr>
              <w:lastRenderedPageBreak/>
              <w:t>Formulation of diagnosis at random does not understand and does not see the connection between the complaints and the patient's medical history.</w:t>
            </w:r>
          </w:p>
          <w:p w14:paraId="4E26F747" w14:textId="77777777" w:rsidR="002E6D05" w:rsidRPr="00EB1F58" w:rsidRDefault="002E6D05" w:rsidP="00D70C45">
            <w:pPr>
              <w:spacing w:line="240" w:lineRule="auto"/>
              <w:contextualSpacing/>
              <w:rPr>
                <w:rFonts w:ascii="Times New Roman" w:eastAsia="Calibri" w:hAnsi="Times New Roman" w:cs="Times New Roman"/>
                <w:spacing w:val="-2"/>
                <w:lang w:val="en-US"/>
              </w:rPr>
            </w:pPr>
            <w:r w:rsidRPr="00EB1F58">
              <w:rPr>
                <w:rFonts w:ascii="Times New Roman" w:eastAsia="Calibri" w:hAnsi="Times New Roman" w:cs="Times New Roman"/>
                <w:spacing w:val="-2"/>
                <w:lang w:val="en-US"/>
              </w:rPr>
              <w:t>The prescribed examination does not allow to confirm the diagnosis.</w:t>
            </w:r>
          </w:p>
          <w:p w14:paraId="47E94059" w14:textId="77777777" w:rsidR="002E6D05" w:rsidRPr="00EB1F58" w:rsidRDefault="002E6D05" w:rsidP="00D70C45">
            <w:pPr>
              <w:spacing w:line="240" w:lineRule="auto"/>
              <w:contextualSpacing/>
              <w:rPr>
                <w:rFonts w:ascii="Times New Roman" w:eastAsia="Calibri" w:hAnsi="Times New Roman" w:cs="Times New Roman"/>
                <w:b/>
                <w:bCs/>
                <w:lang w:val="en-US"/>
              </w:rPr>
            </w:pPr>
            <w:r w:rsidRPr="00EB1F58">
              <w:rPr>
                <w:rFonts w:ascii="Times New Roman" w:eastAsia="Calibri" w:hAnsi="Times New Roman" w:cs="Times New Roman"/>
                <w:spacing w:val="-2"/>
                <w:lang w:val="en-US"/>
              </w:rPr>
              <w:lastRenderedPageBreak/>
              <w:t>The prescribed examination can harm the patient's health.</w:t>
            </w:r>
          </w:p>
        </w:tc>
      </w:tr>
      <w:tr w:rsidR="002E6D05" w:rsidRPr="00CC142B" w14:paraId="1E172AD7" w14:textId="77777777" w:rsidTr="00D70C45">
        <w:trPr>
          <w:trHeight w:val="20"/>
        </w:trPr>
        <w:tc>
          <w:tcPr>
            <w:tcW w:w="567" w:type="dxa"/>
            <w:vMerge/>
            <w:tcBorders>
              <w:left w:val="single" w:sz="4" w:space="0" w:color="auto"/>
              <w:bottom w:val="single" w:sz="4" w:space="0" w:color="auto"/>
              <w:right w:val="single" w:sz="4" w:space="0" w:color="auto"/>
            </w:tcBorders>
            <w:vAlign w:val="center"/>
            <w:hideMark/>
          </w:tcPr>
          <w:p w14:paraId="43F438CF"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0B342BA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 xml:space="preserve">Laboratory and visual examination plan (BT, UT, biochemical test, pathological fluids, </w:t>
            </w:r>
            <w:r w:rsidRPr="00EB1F58">
              <w:rPr>
                <w:rFonts w:ascii="Times New Roman" w:eastAsia="Calibri" w:hAnsi="Times New Roman" w:cs="Times New Roman"/>
                <w:bCs/>
                <w:color w:val="000000"/>
                <w:lang w:val="en-US"/>
              </w:rPr>
              <w:lastRenderedPageBreak/>
              <w:t>visualization methods)</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B7B5FF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1D465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20800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EDD43B9"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797BD13E" w14:textId="77777777" w:rsidR="002E6D05" w:rsidRPr="00EB1F58" w:rsidRDefault="002E6D05" w:rsidP="00D70C45">
            <w:pPr>
              <w:spacing w:line="240" w:lineRule="auto"/>
              <w:contextualSpacing/>
              <w:rPr>
                <w:rFonts w:ascii="Times New Roman" w:eastAsia="Calibri" w:hAnsi="Times New Roman" w:cs="Times New Roman"/>
                <w:lang w:val="en-US"/>
              </w:rPr>
            </w:pPr>
          </w:p>
        </w:tc>
      </w:tr>
      <w:tr w:rsidR="002E6D05" w:rsidRPr="00CC142B" w14:paraId="4723AD92"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9D3428F"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14:paraId="38AD5A9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Interpretation of laboratory and instrumental examination results</w:t>
            </w:r>
          </w:p>
          <w:p w14:paraId="6D79296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(BT, UT, biochemical test, biopsy, visualization methods FGDS, X-ray, CT, MRI, Elastometry, PET, ultrasound, etc.)</w:t>
            </w:r>
          </w:p>
        </w:tc>
        <w:tc>
          <w:tcPr>
            <w:tcW w:w="2693" w:type="dxa"/>
            <w:tcBorders>
              <w:top w:val="single" w:sz="4" w:space="0" w:color="auto"/>
              <w:left w:val="single" w:sz="4" w:space="0" w:color="auto"/>
              <w:bottom w:val="single" w:sz="4" w:space="0" w:color="auto"/>
              <w:right w:val="single" w:sz="4" w:space="0" w:color="auto"/>
            </w:tcBorders>
            <w:hideMark/>
          </w:tcPr>
          <w:p w14:paraId="5C36000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Accurate and complete interpretation using medical terminology, understands the relationship/or discrepancy of the detected deviations with the preliminary diagnosis</w:t>
            </w:r>
          </w:p>
        </w:tc>
        <w:tc>
          <w:tcPr>
            <w:tcW w:w="2977" w:type="dxa"/>
            <w:tcBorders>
              <w:top w:val="single" w:sz="4" w:space="0" w:color="auto"/>
              <w:left w:val="single" w:sz="4" w:space="0" w:color="auto"/>
              <w:bottom w:val="single" w:sz="4" w:space="0" w:color="auto"/>
              <w:right w:val="single" w:sz="4" w:space="0" w:color="auto"/>
            </w:tcBorders>
            <w:hideMark/>
          </w:tcPr>
          <w:p w14:paraId="1EABDB9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Accurate and complete interpretation using medical terminology</w:t>
            </w:r>
          </w:p>
        </w:tc>
        <w:tc>
          <w:tcPr>
            <w:tcW w:w="2552" w:type="dxa"/>
            <w:tcBorders>
              <w:top w:val="single" w:sz="4" w:space="0" w:color="auto"/>
              <w:left w:val="single" w:sz="4" w:space="0" w:color="auto"/>
              <w:bottom w:val="single" w:sz="4" w:space="0" w:color="auto"/>
              <w:right w:val="single" w:sz="4" w:space="0" w:color="auto"/>
            </w:tcBorders>
            <w:hideMark/>
          </w:tcPr>
          <w:p w14:paraId="421421E6"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Identifying major deviations in tests, correct use of medical terminology</w:t>
            </w:r>
          </w:p>
        </w:tc>
        <w:tc>
          <w:tcPr>
            <w:tcW w:w="2409" w:type="dxa"/>
            <w:tcBorders>
              <w:top w:val="single" w:sz="4" w:space="0" w:color="auto"/>
              <w:left w:val="single" w:sz="4" w:space="0" w:color="auto"/>
              <w:bottom w:val="single" w:sz="4" w:space="0" w:color="auto"/>
              <w:right w:val="single" w:sz="4" w:space="0" w:color="auto"/>
            </w:tcBorders>
            <w:hideMark/>
          </w:tcPr>
          <w:p w14:paraId="1965399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Incomplete or not entirely correct interpretation, lack of knowledge of normative data, errors in the use of medical terminology</w:t>
            </w:r>
          </w:p>
        </w:tc>
        <w:tc>
          <w:tcPr>
            <w:tcW w:w="2096" w:type="dxa"/>
            <w:tcBorders>
              <w:top w:val="single" w:sz="4" w:space="0" w:color="auto"/>
              <w:left w:val="single" w:sz="4" w:space="0" w:color="auto"/>
              <w:bottom w:val="single" w:sz="4" w:space="0" w:color="auto"/>
              <w:right w:val="single" w:sz="4" w:space="0" w:color="auto"/>
            </w:tcBorders>
            <w:hideMark/>
          </w:tcPr>
          <w:p w14:paraId="5B5E2E51" w14:textId="77777777" w:rsidR="002E6D05" w:rsidRPr="00EB1F58" w:rsidRDefault="002E6D05" w:rsidP="00D70C45">
            <w:pPr>
              <w:spacing w:line="240" w:lineRule="auto"/>
              <w:contextualSpacing/>
              <w:rPr>
                <w:rFonts w:ascii="Times New Roman" w:eastAsia="Calibri" w:hAnsi="Times New Roman" w:cs="Times New Roman"/>
                <w:lang w:val="en-US"/>
              </w:rPr>
            </w:pPr>
            <w:r w:rsidRPr="00EB1F58">
              <w:rPr>
                <w:rFonts w:ascii="Times New Roman" w:eastAsia="Calibri" w:hAnsi="Times New Roman" w:cs="Times New Roman"/>
                <w:lang w:val="en-US"/>
              </w:rPr>
              <w:t>Does not use medical terminology, does not know regulatory data</w:t>
            </w:r>
          </w:p>
        </w:tc>
      </w:tr>
      <w:tr w:rsidR="002E6D05" w:rsidRPr="00CC142B" w14:paraId="5695D121"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EC69334"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t>9</w:t>
            </w:r>
          </w:p>
        </w:tc>
        <w:tc>
          <w:tcPr>
            <w:tcW w:w="1843" w:type="dxa"/>
            <w:tcBorders>
              <w:top w:val="single" w:sz="4" w:space="0" w:color="auto"/>
              <w:left w:val="single" w:sz="4" w:space="0" w:color="auto"/>
              <w:bottom w:val="single" w:sz="4" w:space="0" w:color="auto"/>
              <w:right w:val="single" w:sz="4" w:space="0" w:color="auto"/>
            </w:tcBorders>
            <w:hideMark/>
          </w:tcPr>
          <w:p w14:paraId="630A1192" w14:textId="77777777" w:rsidR="002E6D05" w:rsidRPr="00EB1F58" w:rsidRDefault="002E6D05" w:rsidP="00D70C45">
            <w:pPr>
              <w:spacing w:line="240" w:lineRule="auto"/>
              <w:contextualSpacing/>
              <w:rPr>
                <w:rFonts w:ascii="Times New Roman" w:eastAsia="Calibri" w:hAnsi="Times New Roman" w:cs="Times New Roman"/>
                <w:color w:val="000000"/>
                <w:lang w:val="en-US"/>
              </w:rPr>
            </w:pPr>
            <w:r w:rsidRPr="00EB1F58">
              <w:rPr>
                <w:rFonts w:ascii="Times New Roman" w:eastAsia="Calibri" w:hAnsi="Times New Roman" w:cs="Times New Roman"/>
                <w:lang w:val="en-US"/>
              </w:rPr>
              <w:t xml:space="preserve">Formulation of the final syndromic </w:t>
            </w:r>
            <w:r w:rsidRPr="00EB1F58">
              <w:rPr>
                <w:rFonts w:ascii="Times New Roman" w:eastAsia="Calibri" w:hAnsi="Times New Roman" w:cs="Times New Roman"/>
                <w:lang w:val="en-US"/>
              </w:rPr>
              <w:lastRenderedPageBreak/>
              <w:t>diagnosis, with justification based on the examination results</w:t>
            </w:r>
          </w:p>
        </w:tc>
        <w:tc>
          <w:tcPr>
            <w:tcW w:w="2693" w:type="dxa"/>
            <w:tcBorders>
              <w:top w:val="single" w:sz="4" w:space="0" w:color="auto"/>
              <w:left w:val="single" w:sz="4" w:space="0" w:color="auto"/>
              <w:bottom w:val="single" w:sz="4" w:space="0" w:color="auto"/>
              <w:right w:val="single" w:sz="4" w:space="0" w:color="auto"/>
            </w:tcBorders>
            <w:hideMark/>
          </w:tcPr>
          <w:p w14:paraId="14510C85"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student formulates the underlying disease. When formulating the underlying </w:t>
            </w:r>
            <w:r w:rsidRPr="00EB1F58">
              <w:rPr>
                <w:rFonts w:ascii="Times New Roman" w:eastAsia="Calibri" w:hAnsi="Times New Roman" w:cs="Times New Roman"/>
                <w:bCs/>
                <w:color w:val="000000"/>
                <w:lang w:val="en-US"/>
              </w:rPr>
              <w:lastRenderedPageBreak/>
              <w:t>disease, use the clinical classification of the disease. Assesses the severity of the disease. Names the complications of the underlying disease.</w:t>
            </w:r>
          </w:p>
          <w:p w14:paraId="045A152C"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The student substantiates his/her opinion on objective data (anamnesis, examination results).</w:t>
            </w:r>
          </w:p>
          <w:p w14:paraId="0EEAFE12"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For example: Community-acquired lobar pneumonia, is typical. Moderate course. (or severe course, complication - pleural empyema</w:t>
            </w:r>
          </w:p>
        </w:tc>
        <w:tc>
          <w:tcPr>
            <w:tcW w:w="2977" w:type="dxa"/>
            <w:tcBorders>
              <w:top w:val="single" w:sz="4" w:space="0" w:color="auto"/>
              <w:left w:val="single" w:sz="4" w:space="0" w:color="auto"/>
              <w:bottom w:val="single" w:sz="4" w:space="0" w:color="auto"/>
              <w:right w:val="single" w:sz="4" w:space="0" w:color="auto"/>
            </w:tcBorders>
            <w:hideMark/>
          </w:tcPr>
          <w:p w14:paraId="6821BE25"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lastRenderedPageBreak/>
              <w:t xml:space="preserve">The student formulates the underlying disease. When formulating the underlying </w:t>
            </w:r>
            <w:r w:rsidRPr="00EB1F58">
              <w:rPr>
                <w:rFonts w:ascii="Times New Roman" w:eastAsia="Calibri" w:hAnsi="Times New Roman" w:cs="Times New Roman"/>
                <w:bCs/>
                <w:color w:val="000000"/>
                <w:lang w:val="en-US"/>
              </w:rPr>
              <w:lastRenderedPageBreak/>
              <w:t xml:space="preserve">disease, use the clinical classification of the disease. Assesses the severity of the disease. Names the complications of the underlying disease. The student substantiates his/her opinion on objective data (anamnesis, examination results). For example: Community-acquired lobar pneumonia, is typical. Moderate course. </w:t>
            </w:r>
            <w:r w:rsidRPr="00EB1F58">
              <w:rPr>
                <w:rFonts w:ascii="Times New Roman" w:eastAsia="Calibri" w:hAnsi="Times New Roman" w:cs="Times New Roman"/>
                <w:bCs/>
                <w:color w:val="000000"/>
              </w:rPr>
              <w:t>(or severe course, complication - pleural empyema)</w:t>
            </w:r>
          </w:p>
        </w:tc>
        <w:tc>
          <w:tcPr>
            <w:tcW w:w="2552" w:type="dxa"/>
            <w:tcBorders>
              <w:top w:val="single" w:sz="4" w:space="0" w:color="auto"/>
              <w:left w:val="single" w:sz="4" w:space="0" w:color="auto"/>
              <w:bottom w:val="single" w:sz="4" w:space="0" w:color="auto"/>
              <w:right w:val="single" w:sz="4" w:space="0" w:color="auto"/>
            </w:tcBorders>
            <w:hideMark/>
          </w:tcPr>
          <w:p w14:paraId="718887D3"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lang w:val="en-US"/>
              </w:rPr>
              <w:lastRenderedPageBreak/>
              <w:t xml:space="preserve">The student formulates the main disease. The clinical classification is </w:t>
            </w:r>
            <w:r w:rsidRPr="00EB1F58">
              <w:rPr>
                <w:rFonts w:ascii="Times New Roman" w:eastAsia="Calibri" w:hAnsi="Times New Roman" w:cs="Times New Roman"/>
                <w:bCs/>
                <w:color w:val="000000"/>
                <w:lang w:val="en-US"/>
              </w:rPr>
              <w:lastRenderedPageBreak/>
              <w:t xml:space="preserve">not complete. The student substantiates his opinion on objective data (anamnesis, examination results). </w:t>
            </w:r>
            <w:r w:rsidRPr="00EB1F58">
              <w:rPr>
                <w:rFonts w:ascii="Times New Roman" w:eastAsia="Calibri" w:hAnsi="Times New Roman" w:cs="Times New Roman"/>
                <w:bCs/>
                <w:color w:val="000000"/>
              </w:rPr>
              <w:t>For example: Community-acquired pneumonia, is typical.</w:t>
            </w:r>
          </w:p>
        </w:tc>
        <w:tc>
          <w:tcPr>
            <w:tcW w:w="2409" w:type="dxa"/>
            <w:tcBorders>
              <w:top w:val="single" w:sz="4" w:space="0" w:color="auto"/>
              <w:left w:val="single" w:sz="4" w:space="0" w:color="auto"/>
              <w:bottom w:val="single" w:sz="4" w:space="0" w:color="auto"/>
              <w:right w:val="single" w:sz="4" w:space="0" w:color="auto"/>
            </w:tcBorders>
            <w:hideMark/>
          </w:tcPr>
          <w:p w14:paraId="1DCFA98F"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student can formulate only the main disease. Cannot fully </w:t>
            </w:r>
            <w:r w:rsidRPr="00EB1F58">
              <w:rPr>
                <w:rFonts w:ascii="Times New Roman" w:eastAsia="Calibri" w:hAnsi="Times New Roman" w:cs="Times New Roman"/>
                <w:bCs/>
                <w:color w:val="000000"/>
                <w:lang w:val="en-US"/>
              </w:rPr>
              <w:lastRenderedPageBreak/>
              <w:t>explain the rationale for the diagnosis. For example: pneumonia (or such answers as lung tissue compaction syndrome, obstructive syndrome, acute respiratory failure syndrome, etc. are perceived as equivalent).</w:t>
            </w:r>
          </w:p>
        </w:tc>
        <w:tc>
          <w:tcPr>
            <w:tcW w:w="2096" w:type="dxa"/>
            <w:tcBorders>
              <w:top w:val="single" w:sz="4" w:space="0" w:color="auto"/>
              <w:left w:val="single" w:sz="4" w:space="0" w:color="auto"/>
              <w:bottom w:val="single" w:sz="4" w:space="0" w:color="auto"/>
              <w:right w:val="single" w:sz="4" w:space="0" w:color="auto"/>
            </w:tcBorders>
            <w:hideMark/>
          </w:tcPr>
          <w:p w14:paraId="42A888D3"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 xml:space="preserve">The student cannot formulate a diagnosis. Or cannot </w:t>
            </w:r>
            <w:r w:rsidRPr="00EB1F58">
              <w:rPr>
                <w:rFonts w:ascii="Times New Roman" w:eastAsia="Calibri" w:hAnsi="Times New Roman" w:cs="Times New Roman"/>
                <w:bCs/>
                <w:color w:val="000000"/>
                <w:lang w:val="en-US"/>
              </w:rPr>
              <w:lastRenderedPageBreak/>
              <w:t>explain the rationale for the diagnosis (name the diagnosis at random following the topic of the lesson)</w:t>
            </w:r>
          </w:p>
        </w:tc>
      </w:tr>
      <w:tr w:rsidR="002E6D05" w:rsidRPr="00CC142B" w14:paraId="2375EEF5"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C84CDF5" w14:textId="77777777" w:rsidR="002E6D05" w:rsidRPr="00EB1F58" w:rsidRDefault="002E6D05" w:rsidP="00D70C45">
            <w:pPr>
              <w:spacing w:line="240" w:lineRule="auto"/>
              <w:contextualSpacing/>
              <w:jc w:val="center"/>
              <w:rPr>
                <w:rFonts w:ascii="Times New Roman" w:eastAsia="Calibri" w:hAnsi="Times New Roman" w:cs="Times New Roman"/>
                <w:bCs/>
                <w:color w:val="000000"/>
              </w:rPr>
            </w:pPr>
            <w:r w:rsidRPr="00EB1F58">
              <w:rPr>
                <w:rFonts w:ascii="Times New Roman" w:eastAsia="Calibri" w:hAnsi="Times New Roman" w:cs="Times New Roman"/>
                <w:bCs/>
                <w:color w:val="000000"/>
              </w:rPr>
              <w:lastRenderedPageBreak/>
              <w:t>10</w:t>
            </w:r>
          </w:p>
        </w:tc>
        <w:tc>
          <w:tcPr>
            <w:tcW w:w="1843" w:type="dxa"/>
          </w:tcPr>
          <w:p w14:paraId="1DDE0A38"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rPr>
              <w:t>Treatment principles</w:t>
            </w:r>
          </w:p>
        </w:tc>
        <w:tc>
          <w:tcPr>
            <w:tcW w:w="2693" w:type="dxa"/>
          </w:tcPr>
          <w:p w14:paraId="6A3AD47E"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Knows the groups of main, i.e. the main drugs for the treatment of a given disease, their mechanism of action, and the classification of these drugs.</w:t>
            </w:r>
          </w:p>
          <w:p w14:paraId="6DF6D0EB"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Makes a reasonable choice of drugs: taking into account the indications and contraindications for a given patient. Informs the patient about the most important side effects of the prescribed drugs.</w:t>
            </w:r>
          </w:p>
          <w:p w14:paraId="30B9BDD6"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Informs the patient about the features of taking the drug (for example, after meals, with plenty of water, etc.)</w:t>
            </w:r>
          </w:p>
          <w:p w14:paraId="60B474F6"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Determined the criteria for the effectiveness of treatment, and the expected time frame for improvement of the patient's condition.</w:t>
            </w:r>
          </w:p>
          <w:p w14:paraId="05F7E061"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Named the terms and methods of monitoring treatment, subjective and objective data, laboratory and visualized data on monitoring treatment.</w:t>
            </w:r>
          </w:p>
        </w:tc>
        <w:tc>
          <w:tcPr>
            <w:tcW w:w="2977" w:type="dxa"/>
          </w:tcPr>
          <w:p w14:paraId="1167A901"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lastRenderedPageBreak/>
              <w:t>Knows the groups of main, i.e. the main drugs for the treatment of a given disease, their mechanism of action, and the classification of these drugs.</w:t>
            </w:r>
          </w:p>
          <w:p w14:paraId="50CB54F1"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Determines the indications and contraindications for a given patient.</w:t>
            </w:r>
          </w:p>
          <w:p w14:paraId="238689A1"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Informs the patient about the most important side effects of the prescribed drugs.</w:t>
            </w:r>
          </w:p>
          <w:p w14:paraId="7B5AA46D" w14:textId="77777777" w:rsidR="002E6D05" w:rsidRPr="00EB1F58" w:rsidRDefault="002E6D05" w:rsidP="00D70C45">
            <w:pPr>
              <w:spacing w:after="200"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Informs the patient about the features of taking the drug (for example, after meals, with plenty of water, etc.)</w:t>
            </w:r>
          </w:p>
          <w:p w14:paraId="5F62D99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Determined the criteria for the effectiveness of treatment.</w:t>
            </w:r>
          </w:p>
        </w:tc>
        <w:tc>
          <w:tcPr>
            <w:tcW w:w="2552" w:type="dxa"/>
          </w:tcPr>
          <w:p w14:paraId="6E434B27"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Knows only the basic principles of treatment. Names only a group of basic drugs for the treatment of a given disease (for example, broad-spectrum antibiotics).</w:t>
            </w:r>
          </w:p>
          <w:p w14:paraId="26A6FF52"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p w14:paraId="6F9DB2D8"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bCs/>
                <w:color w:val="000000"/>
                <w:lang w:val="en-US"/>
              </w:rPr>
              <w:t>Knows the mechanism of action of basic drugs.</w:t>
            </w:r>
          </w:p>
        </w:tc>
        <w:tc>
          <w:tcPr>
            <w:tcW w:w="2409" w:type="dxa"/>
          </w:tcPr>
          <w:p w14:paraId="0FE3024E"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r w:rsidRPr="00EB1F58">
              <w:rPr>
                <w:rFonts w:ascii="Times New Roman" w:eastAsia="Calibri" w:hAnsi="Times New Roman" w:cs="Times New Roman"/>
                <w:lang w:val="en-US"/>
              </w:rPr>
              <w:t>Knows only the basic principles of treatment. Can only name the class of drugs (for example, antibiotics or bronchodilators). Does not know the classification of drugs. Explains the mechanism of action in general terms at the layman's level (for example, antibiotics kill bacteria, etc.)</w:t>
            </w:r>
          </w:p>
        </w:tc>
        <w:tc>
          <w:tcPr>
            <w:tcW w:w="2096" w:type="dxa"/>
          </w:tcPr>
          <w:p w14:paraId="12DC2B4D" w14:textId="77777777" w:rsidR="002E6D05" w:rsidRPr="00EB1F58" w:rsidRDefault="002E6D05" w:rsidP="00D70C45">
            <w:pPr>
              <w:spacing w:line="240" w:lineRule="auto"/>
              <w:contextualSpacing/>
              <w:rPr>
                <w:rFonts w:ascii="Times New Roman" w:eastAsia="Calibri" w:hAnsi="Times New Roman" w:cs="Times New Roman"/>
                <w:bCs/>
                <w:color w:val="000000"/>
                <w:lang w:val="en-US"/>
              </w:rPr>
            </w:pPr>
          </w:p>
        </w:tc>
      </w:tr>
      <w:tr w:rsidR="002E6D05" w:rsidRPr="00EB1F58" w14:paraId="2E0E92B4"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E5CF981" w14:textId="77777777" w:rsidR="002E6D05" w:rsidRPr="00EB1F58" w:rsidRDefault="002E6D05" w:rsidP="00D70C45">
            <w:pPr>
              <w:spacing w:line="240" w:lineRule="auto"/>
              <w:contextualSpacing/>
              <w:jc w:val="center"/>
              <w:rPr>
                <w:rFonts w:ascii="Times New Roman" w:eastAsia="Calibri" w:hAnsi="Times New Roman" w:cs="Times New Roman"/>
                <w:bCs/>
                <w:color w:val="000000"/>
                <w:lang w:val="en-US"/>
              </w:rPr>
            </w:pPr>
          </w:p>
        </w:tc>
        <w:tc>
          <w:tcPr>
            <w:tcW w:w="1843" w:type="dxa"/>
            <w:tcBorders>
              <w:top w:val="single" w:sz="4" w:space="0" w:color="auto"/>
              <w:left w:val="single" w:sz="4" w:space="0" w:color="auto"/>
              <w:bottom w:val="single" w:sz="4" w:space="0" w:color="auto"/>
              <w:right w:val="single" w:sz="4" w:space="0" w:color="auto"/>
            </w:tcBorders>
          </w:tcPr>
          <w:p w14:paraId="4FDCB529" w14:textId="77777777" w:rsidR="002E6D05" w:rsidRPr="00EB1F58" w:rsidRDefault="002E6D05" w:rsidP="00D70C45">
            <w:pPr>
              <w:spacing w:line="240" w:lineRule="auto"/>
              <w:contextualSpacing/>
              <w:rPr>
                <w:rFonts w:ascii="Times New Roman" w:eastAsia="Calibri" w:hAnsi="Times New Roman" w:cs="Times New Roman"/>
              </w:rPr>
            </w:pPr>
            <w:r w:rsidRPr="00EB1F58">
              <w:rPr>
                <w:rFonts w:ascii="Times New Roman" w:eastAsia="Calibri" w:hAnsi="Times New Roman" w:cs="Times New Roman"/>
              </w:rPr>
              <w:t>ИТОГО</w:t>
            </w:r>
          </w:p>
        </w:tc>
        <w:tc>
          <w:tcPr>
            <w:tcW w:w="2693" w:type="dxa"/>
            <w:tcBorders>
              <w:top w:val="single" w:sz="4" w:space="0" w:color="auto"/>
              <w:left w:val="single" w:sz="4" w:space="0" w:color="auto"/>
              <w:bottom w:val="single" w:sz="4" w:space="0" w:color="auto"/>
              <w:right w:val="single" w:sz="4" w:space="0" w:color="auto"/>
            </w:tcBorders>
          </w:tcPr>
          <w:p w14:paraId="611EC3EE"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100</w:t>
            </w:r>
          </w:p>
        </w:tc>
        <w:tc>
          <w:tcPr>
            <w:tcW w:w="2977" w:type="dxa"/>
            <w:tcBorders>
              <w:top w:val="single" w:sz="4" w:space="0" w:color="auto"/>
              <w:left w:val="single" w:sz="4" w:space="0" w:color="auto"/>
              <w:bottom w:val="single" w:sz="4" w:space="0" w:color="auto"/>
              <w:right w:val="single" w:sz="4" w:space="0" w:color="auto"/>
            </w:tcBorders>
          </w:tcPr>
          <w:p w14:paraId="744F59B9"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80</w:t>
            </w:r>
          </w:p>
        </w:tc>
        <w:tc>
          <w:tcPr>
            <w:tcW w:w="2552" w:type="dxa"/>
            <w:tcBorders>
              <w:top w:val="single" w:sz="4" w:space="0" w:color="auto"/>
              <w:left w:val="single" w:sz="4" w:space="0" w:color="auto"/>
              <w:bottom w:val="single" w:sz="4" w:space="0" w:color="auto"/>
              <w:right w:val="single" w:sz="4" w:space="0" w:color="auto"/>
            </w:tcBorders>
          </w:tcPr>
          <w:p w14:paraId="23320D5D"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60</w:t>
            </w:r>
          </w:p>
        </w:tc>
        <w:tc>
          <w:tcPr>
            <w:tcW w:w="2409" w:type="dxa"/>
            <w:tcBorders>
              <w:top w:val="single" w:sz="4" w:space="0" w:color="auto"/>
              <w:left w:val="single" w:sz="4" w:space="0" w:color="auto"/>
              <w:bottom w:val="single" w:sz="4" w:space="0" w:color="auto"/>
              <w:right w:val="single" w:sz="4" w:space="0" w:color="auto"/>
            </w:tcBorders>
          </w:tcPr>
          <w:p w14:paraId="523765B3"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40</w:t>
            </w:r>
          </w:p>
        </w:tc>
        <w:tc>
          <w:tcPr>
            <w:tcW w:w="2096" w:type="dxa"/>
            <w:tcBorders>
              <w:top w:val="single" w:sz="4" w:space="0" w:color="auto"/>
              <w:left w:val="single" w:sz="4" w:space="0" w:color="auto"/>
              <w:bottom w:val="single" w:sz="4" w:space="0" w:color="auto"/>
              <w:right w:val="single" w:sz="4" w:space="0" w:color="auto"/>
            </w:tcBorders>
          </w:tcPr>
          <w:p w14:paraId="324577B8" w14:textId="77777777" w:rsidR="002E6D05" w:rsidRPr="00EB1F58" w:rsidRDefault="002E6D05" w:rsidP="00D70C45">
            <w:pPr>
              <w:spacing w:line="240" w:lineRule="auto"/>
              <w:contextualSpacing/>
              <w:rPr>
                <w:rFonts w:ascii="Times New Roman" w:eastAsia="Calibri" w:hAnsi="Times New Roman" w:cs="Times New Roman"/>
                <w:bCs/>
                <w:color w:val="000000"/>
              </w:rPr>
            </w:pPr>
            <w:r w:rsidRPr="00EB1F58">
              <w:rPr>
                <w:rFonts w:ascii="Times New Roman" w:eastAsia="Calibri" w:hAnsi="Times New Roman" w:cs="Times New Roman"/>
                <w:bCs/>
                <w:color w:val="000000"/>
              </w:rPr>
              <w:t>20</w:t>
            </w:r>
          </w:p>
        </w:tc>
      </w:tr>
    </w:tbl>
    <w:p w14:paraId="001EDA76" w14:textId="77777777" w:rsidR="002E6D05" w:rsidRDefault="002E6D05" w:rsidP="002E6D05">
      <w:pPr>
        <w:spacing w:after="200" w:line="240" w:lineRule="auto"/>
        <w:contextualSpacing/>
        <w:rPr>
          <w:rFonts w:ascii="Times New Roman" w:hAnsi="Times New Roman" w:cs="Times New Roman"/>
          <w:b/>
          <w:sz w:val="24"/>
          <w:szCs w:val="24"/>
          <w:lang w:val="en-US"/>
        </w:rPr>
      </w:pPr>
    </w:p>
    <w:p w14:paraId="3AAF96E4" w14:textId="77777777" w:rsidR="002E6D05" w:rsidRDefault="002E6D05" w:rsidP="002E6D05">
      <w:pPr>
        <w:spacing w:after="200" w:line="240" w:lineRule="auto"/>
        <w:contextualSpacing/>
        <w:rPr>
          <w:rFonts w:ascii="Times New Roman" w:hAnsi="Times New Roman" w:cs="Times New Roman"/>
          <w:b/>
          <w:sz w:val="24"/>
          <w:szCs w:val="24"/>
          <w:lang w:val="en-US"/>
        </w:rPr>
      </w:pPr>
      <w:r w:rsidRPr="001537C6">
        <w:rPr>
          <w:rFonts w:ascii="Times New Roman" w:hAnsi="Times New Roman" w:cs="Times New Roman"/>
          <w:b/>
          <w:sz w:val="24"/>
          <w:szCs w:val="24"/>
          <w:lang w:val="en-US"/>
        </w:rPr>
        <w:t>Point-rating assessment (check-list) of medical history management (maximum 100 points)</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2E6D05" w:rsidRPr="00047562" w14:paraId="6B11090E" w14:textId="77777777" w:rsidTr="00D70C4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7D3C813E" w14:textId="77777777" w:rsidR="002E6D05" w:rsidRPr="00047562" w:rsidRDefault="002E6D05" w:rsidP="00D70C45">
            <w:pPr>
              <w:spacing w:line="240" w:lineRule="auto"/>
              <w:contextualSpacing/>
              <w:jc w:val="center"/>
              <w:rPr>
                <w:rFonts w:ascii="Times New Roman" w:hAnsi="Times New Roman" w:cs="Times New Roman"/>
                <w:b/>
                <w:bCs/>
                <w:color w:val="000000"/>
                <w:lang w:val="en-US"/>
              </w:rPr>
            </w:pPr>
          </w:p>
          <w:p w14:paraId="15371CA4"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w:t>
            </w:r>
          </w:p>
          <w:p w14:paraId="7E526F74" w14:textId="77777777" w:rsidR="002E6D05" w:rsidRPr="00047562" w:rsidRDefault="002E6D05" w:rsidP="00D70C45">
            <w:pPr>
              <w:spacing w:line="240" w:lineRule="auto"/>
              <w:contextualSpacing/>
              <w:jc w:val="center"/>
              <w:rPr>
                <w:rFonts w:ascii="Times New Roman" w:hAnsi="Times New Roman" w:cs="Times New Roman"/>
                <w:b/>
                <w:bCs/>
                <w:color w:val="00000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3B8AB7F7" w14:textId="77777777" w:rsidR="002E6D05" w:rsidRPr="00047562" w:rsidRDefault="002E6D05" w:rsidP="00D70C45">
            <w:pPr>
              <w:spacing w:line="240" w:lineRule="auto"/>
              <w:contextualSpacing/>
              <w:jc w:val="center"/>
              <w:rPr>
                <w:rFonts w:ascii="Times New Roman" w:hAnsi="Times New Roman" w:cs="Times New Roman"/>
                <w:b/>
                <w:bCs/>
                <w:color w:val="000000"/>
                <w:lang w:val="en-US"/>
              </w:rPr>
            </w:pPr>
            <w:r w:rsidRPr="00047562">
              <w:rPr>
                <w:rStyle w:val="ezkurwreuab5ozgtqnkl"/>
                <w:rFonts w:ascii="Times New Roman" w:hAnsi="Times New Roman" w:cs="Times New Roman"/>
                <w:b/>
                <w:lang w:val="en-US"/>
              </w:rPr>
              <w:t>Criteria</w:t>
            </w:r>
            <w:r w:rsidRPr="00047562">
              <w:rPr>
                <w:rFonts w:ascii="Times New Roman" w:hAnsi="Times New Roman" w:cs="Times New Roman"/>
                <w:b/>
                <w:lang w:val="en-US"/>
              </w:rPr>
              <w:t xml:space="preserve"> </w:t>
            </w:r>
            <w:r w:rsidRPr="00047562">
              <w:rPr>
                <w:rStyle w:val="ezkurwreuab5ozgtqnkl"/>
                <w:rFonts w:ascii="Times New Roman" w:hAnsi="Times New Roman" w:cs="Times New Roman"/>
                <w:b/>
                <w:lang w:val="en-US"/>
              </w:rPr>
              <w:t>(evaluated</w:t>
            </w:r>
            <w:r w:rsidRPr="00047562">
              <w:rPr>
                <w:rFonts w:ascii="Times New Roman" w:hAnsi="Times New Roman" w:cs="Times New Roman"/>
                <w:b/>
                <w:lang w:val="en-US"/>
              </w:rPr>
              <w:t xml:space="preserve"> </w:t>
            </w:r>
            <w:r w:rsidRPr="00047562">
              <w:rPr>
                <w:rStyle w:val="ezkurwreuab5ozgtqnkl"/>
                <w:rFonts w:ascii="Times New Roman" w:hAnsi="Times New Roman" w:cs="Times New Roman"/>
                <w:b/>
                <w:lang w:val="en-US"/>
              </w:rPr>
              <w:t>according</w:t>
            </w:r>
            <w:r w:rsidRPr="00047562">
              <w:rPr>
                <w:rFonts w:ascii="Times New Roman" w:hAnsi="Times New Roman" w:cs="Times New Roman"/>
                <w:b/>
                <w:lang w:val="en-US"/>
              </w:rPr>
              <w:t xml:space="preserve"> to the </w:t>
            </w:r>
            <w:r w:rsidRPr="00047562">
              <w:rPr>
                <w:rStyle w:val="ezkurwreuab5ozgtqnkl"/>
                <w:rFonts w:ascii="Times New Roman" w:hAnsi="Times New Roman" w:cs="Times New Roman"/>
                <w:b/>
                <w:lang w:val="en-US"/>
              </w:rPr>
              <w:t>point</w:t>
            </w:r>
            <w:r w:rsidRPr="00047562">
              <w:rPr>
                <w:rFonts w:ascii="Times New Roman" w:hAnsi="Times New Roman" w:cs="Times New Roman"/>
                <w:b/>
                <w:lang w:val="en-US"/>
              </w:rPr>
              <w:t xml:space="preserve"> </w:t>
            </w:r>
            <w:r w:rsidRPr="00047562">
              <w:rPr>
                <w:rStyle w:val="ezkurwreuab5ozgtqnkl"/>
                <w:rFonts w:ascii="Times New Roman" w:hAnsi="Times New Roman" w:cs="Times New Roman"/>
                <w:b/>
                <w:lang w:val="en-US"/>
              </w:rPr>
              <w:t>system)</w:t>
            </w:r>
          </w:p>
        </w:tc>
        <w:tc>
          <w:tcPr>
            <w:tcW w:w="2835" w:type="dxa"/>
            <w:tcBorders>
              <w:top w:val="single" w:sz="4" w:space="0" w:color="auto"/>
              <w:left w:val="single" w:sz="4" w:space="0" w:color="auto"/>
              <w:bottom w:val="single" w:sz="4" w:space="0" w:color="auto"/>
              <w:right w:val="single" w:sz="4" w:space="0" w:color="auto"/>
            </w:tcBorders>
            <w:hideMark/>
          </w:tcPr>
          <w:p w14:paraId="53C05E43"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10</w:t>
            </w:r>
          </w:p>
        </w:tc>
        <w:tc>
          <w:tcPr>
            <w:tcW w:w="2268" w:type="dxa"/>
            <w:tcBorders>
              <w:top w:val="single" w:sz="4" w:space="0" w:color="auto"/>
              <w:left w:val="single" w:sz="4" w:space="0" w:color="auto"/>
              <w:bottom w:val="single" w:sz="4" w:space="0" w:color="auto"/>
              <w:right w:val="single" w:sz="4" w:space="0" w:color="auto"/>
            </w:tcBorders>
            <w:hideMark/>
          </w:tcPr>
          <w:p w14:paraId="15ED20E3"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8</w:t>
            </w:r>
          </w:p>
        </w:tc>
        <w:tc>
          <w:tcPr>
            <w:tcW w:w="1985" w:type="dxa"/>
            <w:tcBorders>
              <w:top w:val="single" w:sz="4" w:space="0" w:color="auto"/>
              <w:left w:val="single" w:sz="4" w:space="0" w:color="auto"/>
              <w:bottom w:val="single" w:sz="4" w:space="0" w:color="auto"/>
              <w:right w:val="single" w:sz="4" w:space="0" w:color="auto"/>
            </w:tcBorders>
            <w:hideMark/>
          </w:tcPr>
          <w:p w14:paraId="45135132"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6</w:t>
            </w:r>
          </w:p>
        </w:tc>
        <w:tc>
          <w:tcPr>
            <w:tcW w:w="2410" w:type="dxa"/>
            <w:tcBorders>
              <w:top w:val="single" w:sz="4" w:space="0" w:color="auto"/>
              <w:left w:val="single" w:sz="4" w:space="0" w:color="auto"/>
              <w:bottom w:val="single" w:sz="4" w:space="0" w:color="auto"/>
              <w:right w:val="single" w:sz="4" w:space="0" w:color="auto"/>
            </w:tcBorders>
            <w:hideMark/>
          </w:tcPr>
          <w:p w14:paraId="111ED5DD"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4</w:t>
            </w:r>
          </w:p>
        </w:tc>
        <w:tc>
          <w:tcPr>
            <w:tcW w:w="2580" w:type="dxa"/>
            <w:tcBorders>
              <w:top w:val="single" w:sz="4" w:space="0" w:color="auto"/>
              <w:left w:val="single" w:sz="4" w:space="0" w:color="auto"/>
              <w:bottom w:val="single" w:sz="4" w:space="0" w:color="auto"/>
              <w:right w:val="single" w:sz="4" w:space="0" w:color="auto"/>
            </w:tcBorders>
            <w:hideMark/>
          </w:tcPr>
          <w:p w14:paraId="66FF4BEF" w14:textId="77777777" w:rsidR="002E6D05" w:rsidRPr="00047562" w:rsidRDefault="002E6D05" w:rsidP="00D70C45">
            <w:pPr>
              <w:spacing w:line="240" w:lineRule="auto"/>
              <w:contextualSpacing/>
              <w:jc w:val="center"/>
              <w:rPr>
                <w:rFonts w:ascii="Times New Roman" w:hAnsi="Times New Roman" w:cs="Times New Roman"/>
                <w:b/>
                <w:bCs/>
                <w:color w:val="000000"/>
              </w:rPr>
            </w:pPr>
            <w:r w:rsidRPr="00047562">
              <w:rPr>
                <w:rFonts w:ascii="Times New Roman" w:hAnsi="Times New Roman" w:cs="Times New Roman"/>
                <w:b/>
                <w:bCs/>
                <w:color w:val="000000"/>
              </w:rPr>
              <w:t>2</w:t>
            </w:r>
          </w:p>
        </w:tc>
      </w:tr>
      <w:tr w:rsidR="002E6D05" w:rsidRPr="00047562" w14:paraId="361005C9" w14:textId="77777777" w:rsidTr="00D70C4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955A3F" w14:textId="77777777" w:rsidR="002E6D05" w:rsidRPr="00047562" w:rsidRDefault="002E6D05" w:rsidP="00D70C45">
            <w:pPr>
              <w:spacing w:line="240" w:lineRule="auto"/>
              <w:contextualSpacing/>
              <w:rPr>
                <w:rFonts w:ascii="Times New Roman" w:hAnsi="Times New Roman" w:cs="Times New Roman"/>
                <w:b/>
                <w:bCs/>
                <w:color w:val="00000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07B3D59E" w14:textId="77777777" w:rsidR="002E6D05" w:rsidRPr="00047562" w:rsidRDefault="002E6D05" w:rsidP="00D70C45">
            <w:pPr>
              <w:spacing w:line="240" w:lineRule="auto"/>
              <w:contextualSpacing/>
              <w:rPr>
                <w:rFonts w:ascii="Times New Roman" w:hAnsi="Times New Roman" w:cs="Times New Roman"/>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16C0C1" w14:textId="77777777" w:rsidR="002E6D05" w:rsidRPr="00047562" w:rsidRDefault="002E6D05" w:rsidP="00D70C45">
            <w:pPr>
              <w:spacing w:line="240" w:lineRule="auto"/>
              <w:contextualSpacing/>
              <w:jc w:val="center"/>
              <w:rPr>
                <w:rFonts w:ascii="Times New Roman" w:hAnsi="Times New Roman" w:cs="Times New Roman"/>
                <w:b/>
                <w:bCs/>
                <w:i/>
                <w:color w:val="000000"/>
              </w:rPr>
            </w:pPr>
            <w:r w:rsidRPr="00047562">
              <w:rPr>
                <w:rFonts w:ascii="Times New Roman" w:hAnsi="Times New Roman" w:cs="Times New Roman"/>
                <w:b/>
                <w:i/>
                <w:color w:val="000000"/>
              </w:rPr>
              <w:t>Excellent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ED61FD" w14:textId="77777777" w:rsidR="002E6D05" w:rsidRPr="00047562" w:rsidRDefault="002E6D05" w:rsidP="00D70C45">
            <w:pPr>
              <w:spacing w:line="240" w:lineRule="auto"/>
              <w:contextualSpacing/>
              <w:jc w:val="center"/>
              <w:rPr>
                <w:rFonts w:ascii="Times New Roman" w:hAnsi="Times New Roman" w:cs="Times New Roman"/>
                <w:b/>
                <w:i/>
              </w:rPr>
            </w:pPr>
            <w:r w:rsidRPr="00047562">
              <w:rPr>
                <w:rFonts w:ascii="Times New Roman" w:hAnsi="Times New Roman" w:cs="Times New Roman"/>
                <w:b/>
                <w:i/>
                <w:color w:val="000000"/>
              </w:rPr>
              <w:t>Good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D4F163" w14:textId="77777777" w:rsidR="002E6D05" w:rsidRPr="00047562" w:rsidRDefault="002E6D05" w:rsidP="00D70C45">
            <w:pPr>
              <w:spacing w:line="240" w:lineRule="auto"/>
              <w:contextualSpacing/>
              <w:jc w:val="center"/>
              <w:rPr>
                <w:rFonts w:ascii="Times New Roman" w:hAnsi="Times New Roman" w:cs="Times New Roman"/>
                <w:b/>
                <w:i/>
              </w:rPr>
            </w:pPr>
            <w:r w:rsidRPr="00047562">
              <w:rPr>
                <w:rFonts w:ascii="Times New Roman" w:hAnsi="Times New Roman" w:cs="Times New Roman"/>
                <w:b/>
                <w:i/>
                <w:color w:val="000000"/>
              </w:rPr>
              <w:t>Satisfactory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3D51EF" w14:textId="77777777" w:rsidR="002E6D05" w:rsidRPr="00047562" w:rsidRDefault="002E6D05" w:rsidP="00D70C45">
            <w:pPr>
              <w:spacing w:line="240" w:lineRule="auto"/>
              <w:contextualSpacing/>
              <w:jc w:val="center"/>
              <w:rPr>
                <w:rFonts w:ascii="Times New Roman" w:hAnsi="Times New Roman" w:cs="Times New Roman"/>
                <w:b/>
                <w:i/>
              </w:rPr>
            </w:pPr>
            <w:r w:rsidRPr="00047562">
              <w:rPr>
                <w:rFonts w:ascii="Times New Roman" w:hAnsi="Times New Roman" w:cs="Times New Roman"/>
                <w:b/>
                <w:i/>
                <w:color w:val="000000"/>
              </w:rPr>
              <w:t>Need correction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C7D180B" w14:textId="77777777" w:rsidR="002E6D05" w:rsidRPr="00047562" w:rsidRDefault="002E6D05" w:rsidP="00D70C45">
            <w:pPr>
              <w:spacing w:line="240" w:lineRule="auto"/>
              <w:contextualSpacing/>
              <w:jc w:val="center"/>
              <w:rPr>
                <w:rFonts w:ascii="Times New Roman" w:hAnsi="Times New Roman" w:cs="Times New Roman"/>
                <w:b/>
                <w:i/>
              </w:rPr>
            </w:pPr>
            <w:r w:rsidRPr="00047562">
              <w:rPr>
                <w:rFonts w:ascii="Times New Roman" w:hAnsi="Times New Roman" w:cs="Times New Roman"/>
                <w:b/>
                <w:i/>
                <w:color w:val="000000"/>
              </w:rPr>
              <w:t>Bad</w:t>
            </w:r>
          </w:p>
        </w:tc>
      </w:tr>
      <w:tr w:rsidR="002E6D05" w:rsidRPr="00047562" w14:paraId="0B103764"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BAB4CE"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1</w:t>
            </w:r>
          </w:p>
        </w:tc>
        <w:tc>
          <w:tcPr>
            <w:tcW w:w="2948" w:type="dxa"/>
            <w:tcBorders>
              <w:top w:val="single" w:sz="4" w:space="0" w:color="auto"/>
              <w:left w:val="single" w:sz="4" w:space="0" w:color="auto"/>
              <w:bottom w:val="single" w:sz="4" w:space="0" w:color="auto"/>
              <w:right w:val="single" w:sz="4" w:space="0" w:color="auto"/>
            </w:tcBorders>
            <w:hideMark/>
          </w:tcPr>
          <w:p w14:paraId="58B712EF" w14:textId="77777777" w:rsidR="002E6D05" w:rsidRPr="00047562" w:rsidRDefault="002E6D05" w:rsidP="00D70C45">
            <w:pPr>
              <w:spacing w:line="240" w:lineRule="auto"/>
              <w:contextualSpacing/>
              <w:rPr>
                <w:rFonts w:ascii="Times New Roman" w:hAnsi="Times New Roman" w:cs="Times New Roman"/>
                <w:bCs/>
                <w:color w:val="000000"/>
                <w:lang w:val="en-US"/>
              </w:rPr>
            </w:pPr>
            <w:r w:rsidRPr="00047562">
              <w:rPr>
                <w:rFonts w:ascii="Times New Roman" w:hAnsi="Times New Roman" w:cs="Times New Roman"/>
                <w:lang w:val="en-US"/>
              </w:rPr>
              <w:t>Patient complaints: primary and secondary</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25E3B56"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and systematic,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41703EB"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1FE389F"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Basic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0CF0C0C"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Incomplete or inaccurate, some details are missing</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220DEB7F"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Misses the important thing</w:t>
            </w:r>
          </w:p>
        </w:tc>
      </w:tr>
      <w:tr w:rsidR="002E6D05" w:rsidRPr="00CC142B" w14:paraId="0DC1CFB1"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829A48D"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2</w:t>
            </w:r>
          </w:p>
        </w:tc>
        <w:tc>
          <w:tcPr>
            <w:tcW w:w="2948" w:type="dxa"/>
            <w:tcBorders>
              <w:top w:val="single" w:sz="4" w:space="0" w:color="auto"/>
              <w:left w:val="single" w:sz="4" w:space="0" w:color="auto"/>
              <w:bottom w:val="single" w:sz="4" w:space="0" w:color="auto"/>
              <w:right w:val="single" w:sz="4" w:space="0" w:color="auto"/>
            </w:tcBorders>
            <w:hideMark/>
          </w:tcPr>
          <w:p w14:paraId="409A6D4F" w14:textId="77777777" w:rsidR="002E6D05" w:rsidRPr="00047562" w:rsidRDefault="002E6D05" w:rsidP="00D70C45">
            <w:pPr>
              <w:spacing w:line="240" w:lineRule="auto"/>
              <w:contextualSpacing/>
              <w:rPr>
                <w:rFonts w:ascii="Times New Roman" w:hAnsi="Times New Roman" w:cs="Times New Roman"/>
                <w:bCs/>
                <w:color w:val="000000"/>
                <w:lang w:val="en-US"/>
              </w:rPr>
            </w:pPr>
            <w:r w:rsidRPr="00047562">
              <w:rPr>
                <w:rFonts w:ascii="Times New Roman" w:hAnsi="Times New Roman" w:cs="Times New Roman"/>
                <w:bCs/>
                <w:color w:val="000000"/>
                <w:lang w:val="en-US"/>
              </w:rPr>
              <w:t>Collection of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6034BE" w14:textId="77777777" w:rsidR="002E6D05" w:rsidRPr="00047562" w:rsidRDefault="002E6D05" w:rsidP="00D70C45">
            <w:pPr>
              <w:spacing w:line="240" w:lineRule="auto"/>
              <w:contextualSpacing/>
              <w:rPr>
                <w:rFonts w:ascii="Times New Roman" w:hAnsi="Times New Roman" w:cs="Times New Roman"/>
                <w:bCs/>
                <w:color w:val="00000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D458A8" w14:textId="77777777" w:rsidR="002E6D05" w:rsidRPr="00047562" w:rsidRDefault="002E6D05" w:rsidP="00D70C45">
            <w:pPr>
              <w:spacing w:line="240" w:lineRule="auto"/>
              <w:contextualSpacing/>
              <w:rPr>
                <w:rFonts w:ascii="Times New Roman" w:hAnsi="Times New Roman" w:cs="Times New Roman"/>
                <w:bCs/>
                <w:color w:val="00000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59F3C7" w14:textId="77777777" w:rsidR="002E6D05" w:rsidRPr="00047562" w:rsidRDefault="002E6D05" w:rsidP="00D70C45">
            <w:pPr>
              <w:spacing w:line="240" w:lineRule="auto"/>
              <w:contextualSpacing/>
              <w:rPr>
                <w:rFonts w:ascii="Times New Roman" w:hAnsi="Times New Roman" w:cs="Times New Roman"/>
                <w:bCs/>
                <w:color w:val="00000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EA15D4" w14:textId="77777777" w:rsidR="002E6D05" w:rsidRPr="00047562" w:rsidRDefault="002E6D05" w:rsidP="00D70C45">
            <w:pPr>
              <w:spacing w:line="240" w:lineRule="auto"/>
              <w:contextualSpacing/>
              <w:rPr>
                <w:rFonts w:ascii="Times New Roman" w:hAnsi="Times New Roman" w:cs="Times New Roman"/>
                <w:bCs/>
                <w:color w:val="00000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D54154C" w14:textId="77777777" w:rsidR="002E6D05" w:rsidRPr="00047562" w:rsidRDefault="002E6D05" w:rsidP="00D70C45">
            <w:pPr>
              <w:spacing w:line="240" w:lineRule="auto"/>
              <w:contextualSpacing/>
              <w:rPr>
                <w:rFonts w:ascii="Times New Roman" w:hAnsi="Times New Roman" w:cs="Times New Roman"/>
                <w:bCs/>
                <w:color w:val="000000"/>
                <w:lang w:val="en-US"/>
              </w:rPr>
            </w:pPr>
          </w:p>
        </w:tc>
      </w:tr>
      <w:tr w:rsidR="002E6D05" w:rsidRPr="00047562" w14:paraId="2C26DC94"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F496CED"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3</w:t>
            </w:r>
          </w:p>
        </w:tc>
        <w:tc>
          <w:tcPr>
            <w:tcW w:w="2948" w:type="dxa"/>
            <w:tcBorders>
              <w:top w:val="single" w:sz="4" w:space="0" w:color="auto"/>
              <w:left w:val="single" w:sz="4" w:space="0" w:color="auto"/>
              <w:bottom w:val="single" w:sz="4" w:space="0" w:color="auto"/>
              <w:right w:val="single" w:sz="4" w:space="0" w:color="auto"/>
            </w:tcBorders>
            <w:hideMark/>
          </w:tcPr>
          <w:p w14:paraId="1EE49FB5" w14:textId="77777777" w:rsidR="002E6D05" w:rsidRPr="00047562" w:rsidRDefault="002E6D05" w:rsidP="00D70C45">
            <w:pPr>
              <w:spacing w:line="240" w:lineRule="auto"/>
              <w:contextualSpacing/>
              <w:rPr>
                <w:rFonts w:ascii="Times New Roman" w:hAnsi="Times New Roman" w:cs="Times New Roman"/>
                <w:color w:val="000000"/>
              </w:rPr>
            </w:pPr>
            <w:r w:rsidRPr="00047562">
              <w:rPr>
                <w:rFonts w:ascii="Times New Roman" w:hAnsi="Times New Roman" w:cs="Times New Roman"/>
                <w:bCs/>
                <w:color w:val="000000"/>
              </w:rPr>
              <w:t>Anamnesis of life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CFB3E7" w14:textId="77777777" w:rsidR="002E6D05" w:rsidRPr="00047562" w:rsidRDefault="002E6D05" w:rsidP="00D70C45">
            <w:pPr>
              <w:spacing w:line="240" w:lineRule="auto"/>
              <w:contextualSpacing/>
              <w:rPr>
                <w:rFonts w:ascii="Times New Roman" w:hAnsi="Times New Roman" w:cs="Times New Roman"/>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23573E5" w14:textId="77777777" w:rsidR="002E6D05" w:rsidRPr="00047562" w:rsidRDefault="002E6D05" w:rsidP="00D70C45">
            <w:pPr>
              <w:spacing w:line="240" w:lineRule="auto"/>
              <w:contextualSpacing/>
              <w:rPr>
                <w:rFonts w:ascii="Times New Roman" w:hAnsi="Times New Roman" w:cs="Times New Roman"/>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7ABDCE7" w14:textId="77777777" w:rsidR="002E6D05" w:rsidRPr="00047562" w:rsidRDefault="002E6D05" w:rsidP="00D70C45">
            <w:pPr>
              <w:spacing w:line="240" w:lineRule="auto"/>
              <w:contextualSpacing/>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46530D" w14:textId="77777777" w:rsidR="002E6D05" w:rsidRPr="00047562" w:rsidRDefault="002E6D05" w:rsidP="00D70C45">
            <w:pPr>
              <w:spacing w:line="240" w:lineRule="auto"/>
              <w:contextualSpacing/>
              <w:rPr>
                <w:rFonts w:ascii="Times New Roman" w:hAnsi="Times New Roman" w:cs="Times New Roman"/>
                <w:bCs/>
                <w:color w:val="00000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FECD7FD" w14:textId="77777777" w:rsidR="002E6D05" w:rsidRPr="00047562" w:rsidRDefault="002E6D05" w:rsidP="00D70C45">
            <w:pPr>
              <w:spacing w:line="240" w:lineRule="auto"/>
              <w:contextualSpacing/>
              <w:rPr>
                <w:rFonts w:ascii="Times New Roman" w:hAnsi="Times New Roman" w:cs="Times New Roman"/>
                <w:bCs/>
                <w:color w:val="000000"/>
              </w:rPr>
            </w:pPr>
          </w:p>
        </w:tc>
      </w:tr>
      <w:tr w:rsidR="002E6D05" w:rsidRPr="00047562" w14:paraId="6CA8D309"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9E8E12C"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4</w:t>
            </w:r>
          </w:p>
        </w:tc>
        <w:tc>
          <w:tcPr>
            <w:tcW w:w="2948" w:type="dxa"/>
            <w:tcBorders>
              <w:top w:val="single" w:sz="4" w:space="0" w:color="auto"/>
              <w:left w:val="single" w:sz="4" w:space="0" w:color="auto"/>
              <w:bottom w:val="single" w:sz="4" w:space="0" w:color="auto"/>
              <w:right w:val="single" w:sz="4" w:space="0" w:color="auto"/>
            </w:tcBorders>
            <w:hideMark/>
          </w:tcPr>
          <w:p w14:paraId="261332CC" w14:textId="77777777" w:rsidR="002E6D05" w:rsidRPr="00047562" w:rsidRDefault="002E6D05" w:rsidP="00D70C45">
            <w:pPr>
              <w:spacing w:line="240" w:lineRule="auto"/>
              <w:contextualSpacing/>
              <w:rPr>
                <w:rFonts w:ascii="Times New Roman" w:hAnsi="Times New Roman" w:cs="Times New Roman"/>
                <w:bCs/>
                <w:color w:val="000000"/>
              </w:rPr>
            </w:pPr>
            <w:r w:rsidRPr="00047562">
              <w:rPr>
                <w:rFonts w:ascii="Times New Roman" w:hAnsi="Times New Roman" w:cs="Times New Roman"/>
                <w:color w:val="000000"/>
              </w:rPr>
              <w:t>Objective status - general examination</w:t>
            </w:r>
          </w:p>
        </w:tc>
        <w:tc>
          <w:tcPr>
            <w:tcW w:w="2835" w:type="dxa"/>
            <w:tcBorders>
              <w:top w:val="single" w:sz="4" w:space="0" w:color="auto"/>
              <w:left w:val="single" w:sz="4" w:space="0" w:color="auto"/>
              <w:bottom w:val="single" w:sz="4" w:space="0" w:color="auto"/>
              <w:right w:val="single" w:sz="4" w:space="0" w:color="auto"/>
            </w:tcBorders>
            <w:hideMark/>
          </w:tcPr>
          <w:p w14:paraId="49907F78"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14:paraId="477703BF"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Consistently and correctly</w:t>
            </w:r>
          </w:p>
        </w:tc>
        <w:tc>
          <w:tcPr>
            <w:tcW w:w="1985" w:type="dxa"/>
            <w:tcBorders>
              <w:top w:val="single" w:sz="4" w:space="0" w:color="auto"/>
              <w:left w:val="single" w:sz="4" w:space="0" w:color="auto"/>
              <w:bottom w:val="single" w:sz="4" w:space="0" w:color="auto"/>
              <w:right w:val="single" w:sz="4" w:space="0" w:color="auto"/>
            </w:tcBorders>
            <w:hideMark/>
          </w:tcPr>
          <w:p w14:paraId="3BD79878"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Identifying key data</w:t>
            </w:r>
          </w:p>
        </w:tc>
        <w:tc>
          <w:tcPr>
            <w:tcW w:w="2410" w:type="dxa"/>
            <w:tcBorders>
              <w:top w:val="single" w:sz="4" w:space="0" w:color="auto"/>
              <w:left w:val="single" w:sz="4" w:space="0" w:color="auto"/>
              <w:bottom w:val="single" w:sz="4" w:space="0" w:color="auto"/>
              <w:right w:val="single" w:sz="4" w:space="0" w:color="auto"/>
            </w:tcBorders>
            <w:hideMark/>
          </w:tcPr>
          <w:p w14:paraId="59010484"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Incomplete or not quite correct, not attentive to the patient's comfort</w:t>
            </w:r>
          </w:p>
        </w:tc>
        <w:tc>
          <w:tcPr>
            <w:tcW w:w="2580" w:type="dxa"/>
            <w:tcBorders>
              <w:top w:val="single" w:sz="4" w:space="0" w:color="auto"/>
              <w:left w:val="single" w:sz="4" w:space="0" w:color="auto"/>
              <w:bottom w:val="single" w:sz="4" w:space="0" w:color="auto"/>
              <w:right w:val="single" w:sz="4" w:space="0" w:color="auto"/>
            </w:tcBorders>
            <w:hideMark/>
          </w:tcPr>
          <w:p w14:paraId="17171C63"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Inconsistent data</w:t>
            </w:r>
          </w:p>
        </w:tc>
      </w:tr>
      <w:tr w:rsidR="002E6D05" w:rsidRPr="00CC142B" w14:paraId="4A502438"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3B4EEA4"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5</w:t>
            </w:r>
          </w:p>
        </w:tc>
        <w:tc>
          <w:tcPr>
            <w:tcW w:w="2948" w:type="dxa"/>
            <w:tcBorders>
              <w:top w:val="single" w:sz="4" w:space="0" w:color="auto"/>
              <w:left w:val="single" w:sz="4" w:space="0" w:color="auto"/>
              <w:bottom w:val="single" w:sz="4" w:space="0" w:color="auto"/>
              <w:right w:val="single" w:sz="4" w:space="0" w:color="auto"/>
            </w:tcBorders>
          </w:tcPr>
          <w:p w14:paraId="6F33D27B" w14:textId="77777777" w:rsidR="002E6D05" w:rsidRPr="00047562" w:rsidRDefault="002E6D05" w:rsidP="00D70C45">
            <w:pPr>
              <w:spacing w:line="240" w:lineRule="auto"/>
              <w:contextualSpacing/>
              <w:rPr>
                <w:rFonts w:ascii="Times New Roman" w:hAnsi="Times New Roman" w:cs="Times New Roman"/>
                <w:color w:val="000000"/>
              </w:rPr>
            </w:pPr>
            <w:r w:rsidRPr="00047562">
              <w:rPr>
                <w:rFonts w:ascii="Times New Roman" w:hAnsi="Times New Roman" w:cs="Times New Roman"/>
                <w:color w:val="000000"/>
              </w:rPr>
              <w:t>Respiratory system</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21EAEC6"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effective, technically correct application of all skills of inspection, palpation, percussion and auscultation</w:t>
            </w:r>
          </w:p>
        </w:tc>
        <w:tc>
          <w:tcPr>
            <w:tcW w:w="2268" w:type="dxa"/>
            <w:vMerge w:val="restart"/>
            <w:tcBorders>
              <w:top w:val="single" w:sz="4" w:space="0" w:color="auto"/>
              <w:left w:val="single" w:sz="4" w:space="0" w:color="auto"/>
              <w:right w:val="single" w:sz="4" w:space="0" w:color="auto"/>
            </w:tcBorders>
            <w:hideMark/>
          </w:tcPr>
          <w:p w14:paraId="5E239F98"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effective, technically correct application of all examination skills, physical examination with minor errors, or corrected during performance</w:t>
            </w:r>
          </w:p>
        </w:tc>
        <w:tc>
          <w:tcPr>
            <w:tcW w:w="1985" w:type="dxa"/>
            <w:vMerge w:val="restart"/>
            <w:tcBorders>
              <w:top w:val="single" w:sz="4" w:space="0" w:color="auto"/>
              <w:left w:val="single" w:sz="4" w:space="0" w:color="auto"/>
              <w:right w:val="single" w:sz="4" w:space="0" w:color="auto"/>
            </w:tcBorders>
          </w:tcPr>
          <w:p w14:paraId="17AE76DE" w14:textId="77777777" w:rsidR="002E6D05" w:rsidRPr="00B76445" w:rsidRDefault="002E6D05" w:rsidP="00D70C45">
            <w:pPr>
              <w:spacing w:line="240" w:lineRule="auto"/>
              <w:contextualSpacing/>
              <w:jc w:val="center"/>
              <w:rPr>
                <w:rFonts w:ascii="Times New Roman" w:hAnsi="Times New Roman" w:cs="Times New Roman"/>
                <w:bCs/>
                <w:color w:val="000000"/>
                <w:lang w:val="en-US"/>
              </w:rPr>
            </w:pPr>
            <w:r w:rsidRPr="00B76445">
              <w:rPr>
                <w:rFonts w:ascii="Times New Roman" w:hAnsi="Times New Roman" w:cs="Times New Roman"/>
                <w:bCs/>
                <w:color w:val="000000"/>
                <w:lang w:val="en-US"/>
              </w:rPr>
              <w:t>Basic data identified</w:t>
            </w:r>
          </w:p>
          <w:p w14:paraId="1B12E4AA" w14:textId="77777777" w:rsidR="002E6D05" w:rsidRPr="00B76445" w:rsidRDefault="002E6D05" w:rsidP="00D70C45">
            <w:pPr>
              <w:spacing w:line="240" w:lineRule="auto"/>
              <w:contextualSpacing/>
              <w:jc w:val="center"/>
              <w:rPr>
                <w:rFonts w:ascii="Times New Roman" w:hAnsi="Times New Roman" w:cs="Times New Roman"/>
                <w:bCs/>
                <w:color w:val="000000"/>
                <w:lang w:val="en-US"/>
              </w:rPr>
            </w:pPr>
            <w:r w:rsidRPr="00B76445">
              <w:rPr>
                <w:rFonts w:ascii="Times New Roman" w:hAnsi="Times New Roman" w:cs="Times New Roman"/>
                <w:bCs/>
                <w:color w:val="000000"/>
                <w:lang w:val="en-US"/>
              </w:rPr>
              <w:t>Physical examination skills learned</w:t>
            </w:r>
          </w:p>
        </w:tc>
        <w:tc>
          <w:tcPr>
            <w:tcW w:w="2410" w:type="dxa"/>
            <w:vMerge w:val="restart"/>
            <w:tcBorders>
              <w:top w:val="single" w:sz="4" w:space="0" w:color="auto"/>
              <w:left w:val="single" w:sz="4" w:space="0" w:color="auto"/>
              <w:right w:val="single" w:sz="4" w:space="0" w:color="auto"/>
            </w:tcBorders>
          </w:tcPr>
          <w:p w14:paraId="3EDB0235" w14:textId="77777777" w:rsidR="002E6D05" w:rsidRPr="00B76445" w:rsidRDefault="002E6D05" w:rsidP="00D70C45">
            <w:pPr>
              <w:spacing w:line="240" w:lineRule="auto"/>
              <w:contextualSpacing/>
              <w:jc w:val="center"/>
              <w:rPr>
                <w:rFonts w:ascii="Times New Roman" w:hAnsi="Times New Roman" w:cs="Times New Roman"/>
                <w:bCs/>
                <w:color w:val="000000"/>
                <w:lang w:val="en-US"/>
              </w:rPr>
            </w:pPr>
            <w:r w:rsidRPr="00B76445">
              <w:rPr>
                <w:rFonts w:ascii="Times New Roman" w:hAnsi="Times New Roman" w:cs="Times New Roman"/>
                <w:bCs/>
                <w:color w:val="000000"/>
                <w:lang w:val="en-US"/>
              </w:rPr>
              <w:t>Incomplete or inaccurate</w:t>
            </w:r>
          </w:p>
          <w:p w14:paraId="72F08AC9"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Physical examination skills require improvement</w:t>
            </w:r>
          </w:p>
        </w:tc>
        <w:tc>
          <w:tcPr>
            <w:tcW w:w="2580" w:type="dxa"/>
            <w:vMerge w:val="restart"/>
            <w:tcBorders>
              <w:top w:val="single" w:sz="4" w:space="0" w:color="auto"/>
              <w:left w:val="single" w:sz="4" w:space="0" w:color="auto"/>
              <w:right w:val="single" w:sz="4" w:space="0" w:color="auto"/>
            </w:tcBorders>
          </w:tcPr>
          <w:p w14:paraId="11093191" w14:textId="77777777" w:rsidR="002E6D05" w:rsidRPr="00B76445" w:rsidRDefault="002E6D05" w:rsidP="00D70C45">
            <w:pPr>
              <w:spacing w:line="240" w:lineRule="auto"/>
              <w:contextualSpacing/>
              <w:rPr>
                <w:rFonts w:ascii="Times New Roman" w:hAnsi="Times New Roman" w:cs="Times New Roman"/>
                <w:lang w:val="en-US"/>
              </w:rPr>
            </w:pPr>
            <w:r w:rsidRPr="00B76445">
              <w:rPr>
                <w:rFonts w:ascii="Times New Roman" w:hAnsi="Times New Roman" w:cs="Times New Roman"/>
                <w:lang w:val="en-US"/>
              </w:rPr>
              <w:t>Missing Important Data</w:t>
            </w:r>
          </w:p>
          <w:p w14:paraId="28BF348F" w14:textId="77777777" w:rsidR="002E6D05" w:rsidRPr="00B76445" w:rsidRDefault="002E6D05" w:rsidP="00D70C45">
            <w:pPr>
              <w:spacing w:line="240" w:lineRule="auto"/>
              <w:contextualSpacing/>
              <w:rPr>
                <w:rFonts w:ascii="Times New Roman" w:hAnsi="Times New Roman" w:cs="Times New Roman"/>
                <w:lang w:val="en-US"/>
              </w:rPr>
            </w:pPr>
            <w:r w:rsidRPr="00B76445">
              <w:rPr>
                <w:rFonts w:ascii="Times New Roman" w:hAnsi="Times New Roman" w:cs="Times New Roman"/>
                <w:lang w:val="en-US"/>
              </w:rPr>
              <w:t>Inappropriate Physical Examination Skills</w:t>
            </w:r>
          </w:p>
        </w:tc>
      </w:tr>
      <w:tr w:rsidR="002E6D05" w:rsidRPr="00047562" w14:paraId="689CEC40"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F8A631D"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6</w:t>
            </w:r>
          </w:p>
        </w:tc>
        <w:tc>
          <w:tcPr>
            <w:tcW w:w="2948" w:type="dxa"/>
            <w:tcBorders>
              <w:top w:val="single" w:sz="4" w:space="0" w:color="auto"/>
              <w:left w:val="single" w:sz="4" w:space="0" w:color="auto"/>
              <w:bottom w:val="single" w:sz="4" w:space="0" w:color="auto"/>
              <w:right w:val="single" w:sz="4" w:space="0" w:color="auto"/>
            </w:tcBorders>
          </w:tcPr>
          <w:p w14:paraId="7B094984" w14:textId="77777777" w:rsidR="002E6D05" w:rsidRPr="00047562" w:rsidRDefault="002E6D05" w:rsidP="00D70C45">
            <w:pPr>
              <w:spacing w:line="240" w:lineRule="auto"/>
              <w:contextualSpacing/>
              <w:rPr>
                <w:rFonts w:ascii="Times New Roman" w:hAnsi="Times New Roman" w:cs="Times New Roman"/>
                <w:b/>
                <w:bCs/>
                <w:color w:val="000000"/>
              </w:rPr>
            </w:pPr>
            <w:r w:rsidRPr="00047562">
              <w:rPr>
                <w:rFonts w:ascii="Times New Roman" w:hAnsi="Times New Roman" w:cs="Times New Roman"/>
              </w:rPr>
              <w:t>Cardiovascular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564211" w14:textId="77777777" w:rsidR="002E6D05" w:rsidRPr="00047562" w:rsidRDefault="002E6D05" w:rsidP="00D70C45">
            <w:pPr>
              <w:spacing w:line="240" w:lineRule="auto"/>
              <w:contextualSpacing/>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14:paraId="3E315C6B" w14:textId="77777777" w:rsidR="002E6D05" w:rsidRPr="00047562" w:rsidRDefault="002E6D05" w:rsidP="00D70C45">
            <w:pPr>
              <w:spacing w:line="240" w:lineRule="auto"/>
              <w:contextualSpacing/>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14:paraId="06B35156" w14:textId="77777777" w:rsidR="002E6D05" w:rsidRPr="00047562" w:rsidRDefault="002E6D05" w:rsidP="00D70C45">
            <w:pPr>
              <w:spacing w:line="240" w:lineRule="auto"/>
              <w:contextualSpacing/>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14:paraId="28440944" w14:textId="77777777" w:rsidR="002E6D05" w:rsidRPr="00047562" w:rsidRDefault="002E6D05" w:rsidP="00D70C45">
            <w:pPr>
              <w:spacing w:line="240" w:lineRule="auto"/>
              <w:contextualSpacing/>
              <w:rPr>
                <w:rFonts w:ascii="Times New Roman" w:hAnsi="Times New Roman" w:cs="Times New Roman"/>
                <w:bCs/>
                <w:color w:val="000000"/>
              </w:rPr>
            </w:pPr>
          </w:p>
        </w:tc>
        <w:tc>
          <w:tcPr>
            <w:tcW w:w="2580" w:type="dxa"/>
            <w:vMerge/>
            <w:tcBorders>
              <w:left w:val="single" w:sz="4" w:space="0" w:color="auto"/>
              <w:right w:val="single" w:sz="4" w:space="0" w:color="auto"/>
            </w:tcBorders>
            <w:vAlign w:val="center"/>
          </w:tcPr>
          <w:p w14:paraId="552431F2" w14:textId="77777777" w:rsidR="002E6D05" w:rsidRPr="00047562" w:rsidRDefault="002E6D05" w:rsidP="00D70C45">
            <w:pPr>
              <w:spacing w:line="240" w:lineRule="auto"/>
              <w:contextualSpacing/>
              <w:rPr>
                <w:rFonts w:ascii="Times New Roman" w:hAnsi="Times New Roman" w:cs="Times New Roman"/>
              </w:rPr>
            </w:pPr>
          </w:p>
        </w:tc>
      </w:tr>
      <w:tr w:rsidR="002E6D05" w:rsidRPr="00047562" w14:paraId="04335C3A"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7203D32"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7</w:t>
            </w:r>
          </w:p>
        </w:tc>
        <w:tc>
          <w:tcPr>
            <w:tcW w:w="2948" w:type="dxa"/>
            <w:tcBorders>
              <w:top w:val="single" w:sz="4" w:space="0" w:color="auto"/>
              <w:left w:val="single" w:sz="4" w:space="0" w:color="auto"/>
              <w:bottom w:val="single" w:sz="4" w:space="0" w:color="auto"/>
              <w:right w:val="single" w:sz="4" w:space="0" w:color="auto"/>
            </w:tcBorders>
          </w:tcPr>
          <w:p w14:paraId="5AD8A139" w14:textId="77777777" w:rsidR="002E6D05" w:rsidRPr="00047562" w:rsidRDefault="002E6D05" w:rsidP="00D70C45">
            <w:pPr>
              <w:spacing w:line="240" w:lineRule="auto"/>
              <w:contextualSpacing/>
              <w:rPr>
                <w:rFonts w:ascii="Times New Roman" w:hAnsi="Times New Roman" w:cs="Times New Roman"/>
                <w:b/>
                <w:bCs/>
                <w:color w:val="000000"/>
              </w:rPr>
            </w:pPr>
            <w:r w:rsidRPr="00047562">
              <w:rPr>
                <w:rFonts w:ascii="Times New Roman" w:hAnsi="Times New Roman" w:cs="Times New Roman"/>
              </w:rPr>
              <w:t>Digestive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ADDD6D" w14:textId="77777777" w:rsidR="002E6D05" w:rsidRPr="00047562" w:rsidRDefault="002E6D05" w:rsidP="00D70C45">
            <w:pPr>
              <w:spacing w:line="240" w:lineRule="auto"/>
              <w:contextualSpacing/>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14:paraId="001470A6" w14:textId="77777777" w:rsidR="002E6D05" w:rsidRPr="00047562" w:rsidRDefault="002E6D05" w:rsidP="00D70C45">
            <w:pPr>
              <w:spacing w:line="240" w:lineRule="auto"/>
              <w:contextualSpacing/>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14:paraId="2B323FD0" w14:textId="77777777" w:rsidR="002E6D05" w:rsidRPr="00047562" w:rsidRDefault="002E6D05" w:rsidP="00D70C45">
            <w:pPr>
              <w:spacing w:line="240" w:lineRule="auto"/>
              <w:contextualSpacing/>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14:paraId="41C6C82F" w14:textId="77777777" w:rsidR="002E6D05" w:rsidRPr="00047562" w:rsidRDefault="002E6D05" w:rsidP="00D70C45">
            <w:pPr>
              <w:spacing w:line="240" w:lineRule="auto"/>
              <w:contextualSpacing/>
              <w:rPr>
                <w:rFonts w:ascii="Times New Roman" w:hAnsi="Times New Roman" w:cs="Times New Roman"/>
                <w:bCs/>
                <w:color w:val="000000"/>
              </w:rPr>
            </w:pPr>
          </w:p>
        </w:tc>
        <w:tc>
          <w:tcPr>
            <w:tcW w:w="2580" w:type="dxa"/>
            <w:vMerge/>
            <w:tcBorders>
              <w:left w:val="single" w:sz="4" w:space="0" w:color="auto"/>
              <w:right w:val="single" w:sz="4" w:space="0" w:color="auto"/>
            </w:tcBorders>
            <w:vAlign w:val="center"/>
          </w:tcPr>
          <w:p w14:paraId="01FA8E57" w14:textId="77777777" w:rsidR="002E6D05" w:rsidRPr="00047562" w:rsidRDefault="002E6D05" w:rsidP="00D70C45">
            <w:pPr>
              <w:spacing w:line="240" w:lineRule="auto"/>
              <w:contextualSpacing/>
              <w:rPr>
                <w:rFonts w:ascii="Times New Roman" w:hAnsi="Times New Roman" w:cs="Times New Roman"/>
              </w:rPr>
            </w:pPr>
          </w:p>
        </w:tc>
      </w:tr>
      <w:tr w:rsidR="002E6D05" w:rsidRPr="00CC142B" w14:paraId="3FF895A5"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165CE87"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t>8</w:t>
            </w:r>
          </w:p>
        </w:tc>
        <w:tc>
          <w:tcPr>
            <w:tcW w:w="2948" w:type="dxa"/>
            <w:tcBorders>
              <w:top w:val="single" w:sz="4" w:space="0" w:color="auto"/>
              <w:left w:val="single" w:sz="4" w:space="0" w:color="auto"/>
              <w:bottom w:val="single" w:sz="4" w:space="0" w:color="auto"/>
              <w:right w:val="single" w:sz="4" w:space="0" w:color="auto"/>
            </w:tcBorders>
          </w:tcPr>
          <w:p w14:paraId="79B0D703" w14:textId="77777777" w:rsidR="002E6D05" w:rsidRPr="00047562" w:rsidRDefault="002E6D05" w:rsidP="00D70C45">
            <w:pPr>
              <w:spacing w:line="240" w:lineRule="auto"/>
              <w:contextualSpacing/>
              <w:rPr>
                <w:rFonts w:ascii="Times New Roman" w:hAnsi="Times New Roman" w:cs="Times New Roman"/>
                <w:b/>
                <w:bCs/>
                <w:color w:val="000000"/>
              </w:rPr>
            </w:pPr>
            <w:r w:rsidRPr="00047562">
              <w:rPr>
                <w:rFonts w:ascii="Times New Roman" w:hAnsi="Times New Roman" w:cs="Times New Roman"/>
              </w:rPr>
              <w:t>Urogenital system</w:t>
            </w:r>
          </w:p>
        </w:tc>
        <w:tc>
          <w:tcPr>
            <w:tcW w:w="2835" w:type="dxa"/>
            <w:tcBorders>
              <w:top w:val="single" w:sz="4" w:space="0" w:color="auto"/>
              <w:left w:val="single" w:sz="4" w:space="0" w:color="auto"/>
              <w:bottom w:val="single" w:sz="4" w:space="0" w:color="auto"/>
              <w:right w:val="single" w:sz="4" w:space="0" w:color="auto"/>
            </w:tcBorders>
          </w:tcPr>
          <w:p w14:paraId="10359809"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effective, technically correct application of all special examination skills</w:t>
            </w:r>
          </w:p>
        </w:tc>
        <w:tc>
          <w:tcPr>
            <w:tcW w:w="2268" w:type="dxa"/>
            <w:vMerge/>
            <w:tcBorders>
              <w:left w:val="single" w:sz="4" w:space="0" w:color="auto"/>
              <w:right w:val="single" w:sz="4" w:space="0" w:color="auto"/>
            </w:tcBorders>
          </w:tcPr>
          <w:p w14:paraId="7316542D"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1985" w:type="dxa"/>
            <w:vMerge/>
            <w:tcBorders>
              <w:left w:val="single" w:sz="4" w:space="0" w:color="auto"/>
              <w:right w:val="single" w:sz="4" w:space="0" w:color="auto"/>
            </w:tcBorders>
          </w:tcPr>
          <w:p w14:paraId="3AA84A6B"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2410" w:type="dxa"/>
            <w:vMerge/>
            <w:tcBorders>
              <w:left w:val="single" w:sz="4" w:space="0" w:color="auto"/>
              <w:right w:val="single" w:sz="4" w:space="0" w:color="auto"/>
            </w:tcBorders>
          </w:tcPr>
          <w:p w14:paraId="653BBF50"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2580" w:type="dxa"/>
            <w:vMerge/>
            <w:tcBorders>
              <w:left w:val="single" w:sz="4" w:space="0" w:color="auto"/>
              <w:right w:val="single" w:sz="4" w:space="0" w:color="auto"/>
            </w:tcBorders>
          </w:tcPr>
          <w:p w14:paraId="4027551A"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r>
      <w:tr w:rsidR="002E6D05" w:rsidRPr="00CC142B" w14:paraId="0AC341BB"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E91B48E"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lastRenderedPageBreak/>
              <w:t>9</w:t>
            </w:r>
          </w:p>
        </w:tc>
        <w:tc>
          <w:tcPr>
            <w:tcW w:w="2948" w:type="dxa"/>
            <w:tcBorders>
              <w:top w:val="single" w:sz="4" w:space="0" w:color="auto"/>
              <w:left w:val="single" w:sz="4" w:space="0" w:color="auto"/>
              <w:bottom w:val="single" w:sz="4" w:space="0" w:color="auto"/>
              <w:right w:val="single" w:sz="4" w:space="0" w:color="auto"/>
            </w:tcBorders>
          </w:tcPr>
          <w:p w14:paraId="76C88EB7" w14:textId="77777777" w:rsidR="002E6D05" w:rsidRPr="00047562" w:rsidRDefault="002E6D05" w:rsidP="00D70C45">
            <w:pPr>
              <w:spacing w:line="240" w:lineRule="auto"/>
              <w:contextualSpacing/>
              <w:rPr>
                <w:rFonts w:ascii="Times New Roman" w:hAnsi="Times New Roman" w:cs="Times New Roman"/>
                <w:b/>
                <w:bCs/>
                <w:color w:val="000000"/>
              </w:rPr>
            </w:pPr>
            <w:r w:rsidRPr="00047562">
              <w:rPr>
                <w:rFonts w:ascii="Times New Roman" w:hAnsi="Times New Roman" w:cs="Times New Roman"/>
              </w:rPr>
              <w:t>Musculoskeletal system</w:t>
            </w:r>
          </w:p>
        </w:tc>
        <w:tc>
          <w:tcPr>
            <w:tcW w:w="2835" w:type="dxa"/>
            <w:tcBorders>
              <w:top w:val="single" w:sz="4" w:space="0" w:color="auto"/>
              <w:left w:val="single" w:sz="4" w:space="0" w:color="auto"/>
              <w:bottom w:val="single" w:sz="4" w:space="0" w:color="auto"/>
              <w:right w:val="single" w:sz="4" w:space="0" w:color="auto"/>
            </w:tcBorders>
          </w:tcPr>
          <w:p w14:paraId="0717E83D"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Complete, effective, technically correct application of all special examination skills</w:t>
            </w:r>
          </w:p>
        </w:tc>
        <w:tc>
          <w:tcPr>
            <w:tcW w:w="2268" w:type="dxa"/>
            <w:vMerge/>
            <w:tcBorders>
              <w:left w:val="single" w:sz="4" w:space="0" w:color="auto"/>
              <w:bottom w:val="single" w:sz="4" w:space="0" w:color="auto"/>
              <w:right w:val="single" w:sz="4" w:space="0" w:color="auto"/>
            </w:tcBorders>
          </w:tcPr>
          <w:p w14:paraId="3B35130C"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1985" w:type="dxa"/>
            <w:vMerge/>
            <w:tcBorders>
              <w:left w:val="single" w:sz="4" w:space="0" w:color="auto"/>
              <w:bottom w:val="single" w:sz="4" w:space="0" w:color="auto"/>
              <w:right w:val="single" w:sz="4" w:space="0" w:color="auto"/>
            </w:tcBorders>
          </w:tcPr>
          <w:p w14:paraId="7E28979C"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2410" w:type="dxa"/>
            <w:vMerge/>
            <w:tcBorders>
              <w:left w:val="single" w:sz="4" w:space="0" w:color="auto"/>
              <w:bottom w:val="single" w:sz="4" w:space="0" w:color="auto"/>
              <w:right w:val="single" w:sz="4" w:space="0" w:color="auto"/>
            </w:tcBorders>
          </w:tcPr>
          <w:p w14:paraId="764D3D38"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c>
          <w:tcPr>
            <w:tcW w:w="2580" w:type="dxa"/>
            <w:vMerge/>
            <w:tcBorders>
              <w:left w:val="single" w:sz="4" w:space="0" w:color="auto"/>
              <w:bottom w:val="single" w:sz="4" w:space="0" w:color="auto"/>
              <w:right w:val="single" w:sz="4" w:space="0" w:color="auto"/>
            </w:tcBorders>
          </w:tcPr>
          <w:p w14:paraId="0C328FCC"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p>
        </w:tc>
      </w:tr>
      <w:tr w:rsidR="002E6D05" w:rsidRPr="00CC142B" w14:paraId="2FD317F2" w14:textId="77777777" w:rsidTr="00D70C4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FBD5462" w14:textId="77777777" w:rsidR="002E6D05" w:rsidRPr="00047562" w:rsidRDefault="002E6D05" w:rsidP="00D70C45">
            <w:pPr>
              <w:spacing w:line="240" w:lineRule="auto"/>
              <w:contextualSpacing/>
              <w:jc w:val="center"/>
              <w:rPr>
                <w:rFonts w:ascii="Times New Roman" w:hAnsi="Times New Roman" w:cs="Times New Roman"/>
                <w:bCs/>
                <w:color w:val="000000"/>
              </w:rPr>
            </w:pPr>
            <w:r w:rsidRPr="00047562">
              <w:rPr>
                <w:rFonts w:ascii="Times New Roman" w:hAnsi="Times New Roman" w:cs="Times New Roman"/>
                <w:bCs/>
                <w:color w:val="000000"/>
              </w:rPr>
              <w:lastRenderedPageBreak/>
              <w:t>10</w:t>
            </w:r>
          </w:p>
        </w:tc>
        <w:tc>
          <w:tcPr>
            <w:tcW w:w="2948" w:type="dxa"/>
            <w:tcBorders>
              <w:top w:val="single" w:sz="4" w:space="0" w:color="auto"/>
              <w:left w:val="single" w:sz="4" w:space="0" w:color="auto"/>
              <w:bottom w:val="single" w:sz="4" w:space="0" w:color="auto"/>
              <w:right w:val="single" w:sz="4" w:space="0" w:color="auto"/>
            </w:tcBorders>
          </w:tcPr>
          <w:p w14:paraId="1D5B2F50" w14:textId="77777777" w:rsidR="002E6D05" w:rsidRPr="00047562" w:rsidRDefault="002E6D05" w:rsidP="00D70C45">
            <w:pPr>
              <w:spacing w:line="240" w:lineRule="auto"/>
              <w:contextualSpacing/>
              <w:rPr>
                <w:rFonts w:ascii="Times New Roman" w:hAnsi="Times New Roman" w:cs="Times New Roman"/>
                <w:b/>
                <w:color w:val="000000"/>
              </w:rPr>
            </w:pPr>
            <w:r w:rsidRPr="00047562">
              <w:rPr>
                <w:rFonts w:ascii="Times New Roman" w:hAnsi="Times New Roman" w:cs="Times New Roman"/>
              </w:rPr>
              <w:t>Presentation of medical history</w:t>
            </w:r>
          </w:p>
        </w:tc>
        <w:tc>
          <w:tcPr>
            <w:tcW w:w="2835" w:type="dxa"/>
            <w:tcBorders>
              <w:top w:val="single" w:sz="4" w:space="0" w:color="auto"/>
              <w:left w:val="single" w:sz="4" w:space="0" w:color="auto"/>
              <w:bottom w:val="single" w:sz="4" w:space="0" w:color="auto"/>
              <w:right w:val="single" w:sz="4" w:space="0" w:color="auto"/>
            </w:tcBorders>
          </w:tcPr>
          <w:p w14:paraId="4E32BF57"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The most complete description and presentation</w:t>
            </w:r>
          </w:p>
          <w:p w14:paraId="0BE35E0D"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Understood the problem as a whole, connects it with the patient's characteristics</w:t>
            </w:r>
          </w:p>
        </w:tc>
        <w:tc>
          <w:tcPr>
            <w:tcW w:w="2268" w:type="dxa"/>
            <w:tcBorders>
              <w:top w:val="single" w:sz="4" w:space="0" w:color="auto"/>
              <w:left w:val="single" w:sz="4" w:space="0" w:color="auto"/>
              <w:bottom w:val="single" w:sz="4" w:space="0" w:color="auto"/>
              <w:right w:val="single" w:sz="4" w:space="0" w:color="auto"/>
            </w:tcBorders>
          </w:tcPr>
          <w:p w14:paraId="2C9BCC5A"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lang w:val="en-US"/>
              </w:rPr>
              <w:t>precise,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14:paraId="6FFB51F0"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lang w:val="en-US"/>
              </w:rPr>
              <w:t>The entry form includes all the basic information;</w:t>
            </w:r>
          </w:p>
        </w:tc>
        <w:tc>
          <w:tcPr>
            <w:tcW w:w="2410" w:type="dxa"/>
            <w:tcBorders>
              <w:top w:val="single" w:sz="4" w:space="0" w:color="auto"/>
              <w:left w:val="single" w:sz="4" w:space="0" w:color="auto"/>
              <w:bottom w:val="single" w:sz="4" w:space="0" w:color="auto"/>
              <w:right w:val="single" w:sz="4" w:space="0" w:color="auto"/>
            </w:tcBorders>
          </w:tcPr>
          <w:p w14:paraId="17835BB3"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lang w:val="en-US"/>
              </w:rPr>
              <w:t>Many important omissions, often includes false or unimportant facts</w:t>
            </w:r>
          </w:p>
        </w:tc>
        <w:tc>
          <w:tcPr>
            <w:tcW w:w="2580" w:type="dxa"/>
            <w:tcBorders>
              <w:top w:val="single" w:sz="4" w:space="0" w:color="auto"/>
              <w:left w:val="single" w:sz="4" w:space="0" w:color="auto"/>
              <w:bottom w:val="single" w:sz="4" w:space="0" w:color="auto"/>
              <w:right w:val="single" w:sz="4" w:space="0" w:color="auto"/>
            </w:tcBorders>
          </w:tcPr>
          <w:p w14:paraId="2561B114" w14:textId="77777777" w:rsidR="002E6D05" w:rsidRPr="00047562" w:rsidRDefault="002E6D05" w:rsidP="00D70C45">
            <w:pPr>
              <w:spacing w:line="240" w:lineRule="auto"/>
              <w:contextualSpacing/>
              <w:jc w:val="center"/>
              <w:rPr>
                <w:rFonts w:ascii="Times New Roman" w:hAnsi="Times New Roman" w:cs="Times New Roman"/>
                <w:bCs/>
                <w:color w:val="000000"/>
                <w:lang w:val="en-US"/>
              </w:rPr>
            </w:pPr>
            <w:r w:rsidRPr="00047562">
              <w:rPr>
                <w:rFonts w:ascii="Times New Roman" w:hAnsi="Times New Roman" w:cs="Times New Roman"/>
                <w:bCs/>
                <w:color w:val="000000"/>
                <w:lang w:val="en-US"/>
              </w:rPr>
              <w:t>Lack of control over the situation, many important omissions, many clarifying questions</w:t>
            </w:r>
          </w:p>
        </w:tc>
      </w:tr>
    </w:tbl>
    <w:p w14:paraId="504A63EC" w14:textId="77777777" w:rsidR="002E6D05" w:rsidRPr="00047562" w:rsidRDefault="002E6D05" w:rsidP="002E6D05">
      <w:pPr>
        <w:spacing w:line="240" w:lineRule="auto"/>
        <w:contextualSpacing/>
        <w:rPr>
          <w:rFonts w:ascii="Times New Roman" w:hAnsi="Times New Roman" w:cs="Times New Roman"/>
          <w:b/>
          <w:sz w:val="24"/>
          <w:szCs w:val="24"/>
          <w:lang w:val="en-US"/>
        </w:rPr>
      </w:pPr>
    </w:p>
    <w:p w14:paraId="50E839BD" w14:textId="77777777" w:rsidR="002E6D05" w:rsidRPr="00047562" w:rsidRDefault="002E6D05" w:rsidP="002E6D05">
      <w:pPr>
        <w:widowControl w:val="0"/>
        <w:spacing w:line="240" w:lineRule="auto"/>
        <w:contextualSpacing/>
        <w:jc w:val="both"/>
        <w:rPr>
          <w:rFonts w:ascii="Times New Roman" w:hAnsi="Times New Roman" w:cs="Times New Roman"/>
          <w:b/>
          <w:sz w:val="24"/>
          <w:szCs w:val="24"/>
          <w:lang w:val="en-US"/>
        </w:rPr>
      </w:pPr>
    </w:p>
    <w:p w14:paraId="004C2E24" w14:textId="36C81755" w:rsidR="002A4E1E" w:rsidRDefault="002A4E1E" w:rsidP="001537C6">
      <w:pPr>
        <w:spacing w:line="240" w:lineRule="auto"/>
        <w:contextualSpacing/>
        <w:rPr>
          <w:rFonts w:ascii="Times New Roman" w:hAnsi="Times New Roman" w:cs="Times New Roman"/>
          <w:b/>
          <w:sz w:val="24"/>
          <w:szCs w:val="24"/>
          <w:lang w:val="en-US"/>
        </w:rPr>
      </w:pPr>
    </w:p>
    <w:p w14:paraId="3533DDA3" w14:textId="21CA942D" w:rsidR="002E6D05" w:rsidRDefault="002E6D05" w:rsidP="001537C6">
      <w:pPr>
        <w:spacing w:line="240" w:lineRule="auto"/>
        <w:contextualSpacing/>
        <w:rPr>
          <w:rFonts w:ascii="Times New Roman" w:hAnsi="Times New Roman" w:cs="Times New Roman"/>
          <w:b/>
          <w:sz w:val="24"/>
          <w:szCs w:val="24"/>
          <w:lang w:val="en-US"/>
        </w:rPr>
      </w:pPr>
    </w:p>
    <w:p w14:paraId="73A353A4" w14:textId="77777777" w:rsidR="002E6D05" w:rsidRPr="001537C6" w:rsidRDefault="002E6D05" w:rsidP="001537C6">
      <w:pPr>
        <w:spacing w:line="240" w:lineRule="auto"/>
        <w:contextualSpacing/>
        <w:rPr>
          <w:rFonts w:ascii="Times New Roman" w:hAnsi="Times New Roman" w:cs="Times New Roman"/>
          <w:b/>
          <w:sz w:val="24"/>
          <w:szCs w:val="24"/>
          <w:lang w:val="en-US"/>
        </w:rPr>
      </w:pPr>
    </w:p>
    <w:p w14:paraId="0592CD0F" w14:textId="77777777" w:rsidR="002A4E1E" w:rsidRPr="001537C6" w:rsidRDefault="002A4E1E" w:rsidP="001537C6">
      <w:pPr>
        <w:spacing w:line="240" w:lineRule="auto"/>
        <w:ind w:left="-426"/>
        <w:contextualSpacing/>
        <w:jc w:val="center"/>
        <w:rPr>
          <w:rFonts w:ascii="Times New Roman" w:hAnsi="Times New Roman" w:cs="Times New Roman"/>
          <w:sz w:val="24"/>
          <w:szCs w:val="24"/>
          <w:lang w:val="en-US"/>
        </w:rPr>
      </w:pPr>
      <w:r w:rsidRPr="001537C6">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1537C6"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1537C6" w:rsidRDefault="002A4E1E" w:rsidP="001537C6">
            <w:pPr>
              <w:spacing w:line="240" w:lineRule="auto"/>
              <w:contextualSpacing/>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1537C6" w:rsidRDefault="002A4E1E" w:rsidP="001537C6">
            <w:pPr>
              <w:spacing w:line="240" w:lineRule="auto"/>
              <w:contextualSpacing/>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1537C6" w:rsidRDefault="002A4E1E" w:rsidP="001537C6">
            <w:pPr>
              <w:spacing w:line="240" w:lineRule="auto"/>
              <w:contextualSpacing/>
              <w:jc w:val="center"/>
              <w:rPr>
                <w:rFonts w:ascii="Times New Roman" w:hAnsi="Times New Roman" w:cs="Times New Roman"/>
                <w:b/>
                <w:sz w:val="24"/>
                <w:szCs w:val="24"/>
              </w:rPr>
            </w:pPr>
            <w:r w:rsidRPr="001537C6">
              <w:rPr>
                <w:rFonts w:ascii="Times New Roman" w:hAnsi="Times New Roman" w:cs="Times New Roman"/>
                <w:b/>
                <w:sz w:val="24"/>
                <w:szCs w:val="24"/>
              </w:rPr>
              <w:t>2</w:t>
            </w:r>
          </w:p>
        </w:tc>
      </w:tr>
      <w:tr w:rsidR="002A4E1E" w:rsidRPr="00CC142B"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b/>
                <w:color w:val="000000"/>
                <w:sz w:val="24"/>
                <w:szCs w:val="24"/>
              </w:rPr>
              <w:t>Problem solving</w:t>
            </w:r>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Not the concentrated, </w:t>
            </w:r>
          </w:p>
          <w:p w14:paraId="5B0F6996"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Inaccurate, misses the main thing, disharmonious data.</w:t>
            </w:r>
          </w:p>
        </w:tc>
      </w:tr>
      <w:tr w:rsidR="002A4E1E" w:rsidRPr="00CC142B"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Important information on a subject, gross errors is not reflected</w:t>
            </w:r>
          </w:p>
        </w:tc>
      </w:tr>
      <w:tr w:rsidR="002A4E1E" w:rsidRPr="00CC142B"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color w:val="000000"/>
                <w:sz w:val="24"/>
                <w:szCs w:val="24"/>
              </w:rPr>
              <w:t>Significance</w:t>
            </w:r>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lastRenderedPageBreak/>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lastRenderedPageBreak/>
              <w:t xml:space="preserve">Some conclusions and the conclusions are formulated on the basis of assumptions or the incorrect facts. There is no </w:t>
            </w:r>
            <w:r w:rsidRPr="001537C6">
              <w:rPr>
                <w:rFonts w:ascii="Times New Roman" w:hAnsi="Times New Roman" w:cs="Times New Roman"/>
                <w:color w:val="000000"/>
                <w:sz w:val="24"/>
                <w:szCs w:val="24"/>
                <w:lang w:val="en-US"/>
              </w:rPr>
              <w:lastRenderedPageBreak/>
              <w:t>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lastRenderedPageBreak/>
              <w:t xml:space="preserve">Not the sufficient comprehension of a problem, some conclusions and the conclusions are based on the </w:t>
            </w:r>
            <w:r w:rsidRPr="001537C6">
              <w:rPr>
                <w:rFonts w:ascii="Times New Roman" w:hAnsi="Times New Roman" w:cs="Times New Roman"/>
                <w:color w:val="000000"/>
                <w:sz w:val="24"/>
                <w:szCs w:val="24"/>
                <w:lang w:val="en-US"/>
              </w:rPr>
              <w:lastRenderedPageBreak/>
              <w:t>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lastRenderedPageBreak/>
              <w:t>Conclusions and the conclusions are not proved or irregular</w:t>
            </w:r>
          </w:p>
        </w:tc>
      </w:tr>
      <w:tr w:rsidR="002A4E1E" w:rsidRPr="00CC142B"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lastRenderedPageBreak/>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Jumps from one on another, it is difficult to catch the main idea</w:t>
            </w:r>
          </w:p>
        </w:tc>
      </w:tr>
      <w:tr w:rsidR="002A4E1E" w:rsidRPr="001537C6"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color w:val="000000"/>
                <w:sz w:val="24"/>
                <w:szCs w:val="24"/>
              </w:rPr>
              <w:t>Recourses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1537C6" w:rsidRDefault="002A4E1E" w:rsidP="001537C6">
            <w:pPr>
              <w:spacing w:line="240" w:lineRule="auto"/>
              <w:contextualSpacing/>
              <w:rPr>
                <w:rFonts w:ascii="Times New Roman" w:hAnsi="Times New Roman" w:cs="Times New Roman"/>
                <w:sz w:val="24"/>
                <w:szCs w:val="24"/>
              </w:rPr>
            </w:pPr>
            <w:r w:rsidRPr="001537C6">
              <w:rPr>
                <w:rFonts w:ascii="Times New Roman" w:hAnsi="Times New Roman" w:cs="Times New Roman"/>
                <w:color w:val="000000"/>
                <w:sz w:val="24"/>
                <w:szCs w:val="24"/>
              </w:rPr>
              <w:t>Only ordinary recourses</w:t>
            </w:r>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1537C6" w:rsidRDefault="002A4E1E" w:rsidP="001537C6">
            <w:pPr>
              <w:spacing w:line="240" w:lineRule="auto"/>
              <w:contextualSpacing/>
              <w:rPr>
                <w:rFonts w:ascii="Times New Roman" w:hAnsi="Times New Roman" w:cs="Times New Roman"/>
                <w:sz w:val="24"/>
                <w:szCs w:val="24"/>
              </w:rPr>
            </w:pPr>
            <w:r w:rsidRPr="001537C6">
              <w:rPr>
                <w:rFonts w:ascii="Times New Roman" w:hAnsi="Times New Roman" w:cs="Times New Roman"/>
                <w:color w:val="000000"/>
                <w:sz w:val="24"/>
                <w:szCs w:val="24"/>
              </w:rPr>
              <w:t>Using of Google</w:t>
            </w:r>
          </w:p>
        </w:tc>
      </w:tr>
      <w:tr w:rsidR="002A4E1E" w:rsidRPr="001537C6"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b/>
                <w:color w:val="000000"/>
                <w:sz w:val="24"/>
                <w:szCs w:val="24"/>
              </w:rPr>
              <w:t>Practical application</w:t>
            </w:r>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no</w:t>
            </w:r>
          </w:p>
        </w:tc>
      </w:tr>
      <w:tr w:rsidR="002A4E1E" w:rsidRPr="001537C6"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b/>
                <w:color w:val="000000"/>
                <w:sz w:val="24"/>
                <w:szCs w:val="24"/>
              </w:rPr>
              <w:t>Patient focusing</w:t>
            </w:r>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no</w:t>
            </w:r>
          </w:p>
        </w:tc>
      </w:tr>
      <w:tr w:rsidR="002A4E1E" w:rsidRPr="001537C6"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b/>
                <w:color w:val="000000"/>
                <w:sz w:val="24"/>
                <w:szCs w:val="24"/>
              </w:rPr>
              <w:t>Applicability in future practice</w:t>
            </w:r>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no</w:t>
            </w:r>
          </w:p>
        </w:tc>
      </w:tr>
      <w:tr w:rsidR="002A4E1E" w:rsidRPr="00CC142B"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1537C6" w:rsidRDefault="002A4E1E" w:rsidP="001537C6">
            <w:pPr>
              <w:spacing w:line="240" w:lineRule="auto"/>
              <w:contextualSpacing/>
              <w:rPr>
                <w:rFonts w:ascii="Times New Roman" w:hAnsi="Times New Roman" w:cs="Times New Roman"/>
                <w:b/>
                <w:sz w:val="24"/>
                <w:szCs w:val="24"/>
              </w:rPr>
            </w:pPr>
            <w:r w:rsidRPr="001537C6">
              <w:rPr>
                <w:rFonts w:ascii="Times New Roman" w:hAnsi="Times New Roman" w:cs="Times New Roman"/>
                <w:b/>
                <w:color w:val="000000"/>
                <w:sz w:val="24"/>
                <w:szCs w:val="24"/>
              </w:rPr>
              <w:t>Presenation</w:t>
            </w:r>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1537C6" w:rsidRDefault="002A4E1E" w:rsidP="001537C6">
            <w:pPr>
              <w:spacing w:line="240" w:lineRule="auto"/>
              <w:contextualSpacing/>
              <w:rPr>
                <w:rFonts w:ascii="Times New Roman" w:hAnsi="Times New Roman" w:cs="Times New Roman"/>
                <w:sz w:val="24"/>
                <w:szCs w:val="24"/>
                <w:lang w:val="en-US"/>
              </w:rPr>
            </w:pPr>
            <w:r w:rsidRPr="001537C6">
              <w:rPr>
                <w:rFonts w:ascii="Times New Roman" w:hAnsi="Times New Roman" w:cs="Times New Roman"/>
                <w:color w:val="000000"/>
                <w:sz w:val="24"/>
                <w:szCs w:val="24"/>
                <w:lang w:val="en-US"/>
              </w:rPr>
              <w:t>Does not own material, is not able to explain it</w:t>
            </w:r>
          </w:p>
        </w:tc>
      </w:tr>
      <w:tr w:rsidR="002A4E1E" w:rsidRPr="00CC142B"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bonus</w:t>
            </w:r>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Time management</w:t>
            </w:r>
            <w:r w:rsidRPr="001537C6">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1537C6">
              <w:rPr>
                <w:rFonts w:ascii="Times New Roman" w:eastAsia="Times New Roman" w:hAnsi="Times New Roman" w:cs="Times New Roman"/>
                <w:color w:val="000000"/>
                <w:sz w:val="24"/>
                <w:szCs w:val="24"/>
              </w:rPr>
              <w:t>10</w:t>
            </w:r>
          </w:p>
          <w:p w14:paraId="599D718A"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For before deadline</w:t>
            </w:r>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t>In time</w:t>
            </w:r>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Good quality but a little late </w:t>
            </w:r>
          </w:p>
          <w:p w14:paraId="40E63047"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color w:val="000000"/>
                <w:sz w:val="24"/>
                <w:szCs w:val="24"/>
              </w:rPr>
              <w:t>Minus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After deadline more than 24 hours </w:t>
            </w:r>
          </w:p>
          <w:p w14:paraId="249B1AB5"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Minus 10 </w:t>
            </w:r>
          </w:p>
        </w:tc>
      </w:tr>
      <w:tr w:rsidR="002A4E1E" w:rsidRPr="00CC142B"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b/>
                <w:color w:val="000000"/>
                <w:sz w:val="24"/>
                <w:szCs w:val="24"/>
              </w:rPr>
              <w:t>bo</w:t>
            </w:r>
            <w:r w:rsidRPr="001537C6">
              <w:rPr>
                <w:rFonts w:ascii="Times New Roman" w:hAnsi="Times New Roman" w:cs="Times New Roman"/>
                <w:b/>
                <w:color w:val="000000"/>
                <w:sz w:val="24"/>
                <w:szCs w:val="24"/>
              </w:rPr>
              <w:lastRenderedPageBreak/>
              <w:t>nus</w:t>
            </w:r>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1537C6">
              <w:rPr>
                <w:rFonts w:ascii="Times New Roman" w:eastAsia="Times New Roman" w:hAnsi="Times New Roman" w:cs="Times New Roman"/>
                <w:b/>
                <w:color w:val="000000"/>
                <w:sz w:val="24"/>
                <w:szCs w:val="24"/>
              </w:rPr>
              <w:lastRenderedPageBreak/>
              <w:t>Rating</w:t>
            </w:r>
            <w:r w:rsidRPr="001537C6">
              <w:rPr>
                <w:rFonts w:ascii="Times New Roman" w:eastAsia="Times New Roman" w:hAnsi="Times New Roman" w:cs="Times New Roman"/>
                <w:color w:val="000000"/>
                <w:sz w:val="24"/>
                <w:szCs w:val="24"/>
              </w:rPr>
              <w:t>**</w:t>
            </w:r>
          </w:p>
          <w:p w14:paraId="719B3D7E" w14:textId="77777777" w:rsidR="002A4E1E" w:rsidRPr="001537C6" w:rsidRDefault="002A4E1E" w:rsidP="001537C6">
            <w:pPr>
              <w:spacing w:line="240" w:lineRule="auto"/>
              <w:contextualSpacing/>
              <w:rPr>
                <w:rFonts w:ascii="Times New Roman" w:hAnsi="Times New Roman" w:cs="Times New Roman"/>
                <w:b/>
                <w:color w:val="000000"/>
                <w:sz w:val="24"/>
                <w:szCs w:val="24"/>
              </w:rPr>
            </w:pPr>
            <w:r w:rsidRPr="001537C6">
              <w:rPr>
                <w:rFonts w:ascii="Times New Roman" w:hAnsi="Times New Roman" w:cs="Times New Roman"/>
                <w:sz w:val="24"/>
                <w:szCs w:val="24"/>
              </w:rPr>
              <w:lastRenderedPageBreak/>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1537C6" w:rsidRDefault="002A4E1E" w:rsidP="001537C6">
            <w:pPr>
              <w:spacing w:line="240" w:lineRule="auto"/>
              <w:contextualSpacing/>
              <w:rPr>
                <w:rFonts w:ascii="Times New Roman" w:hAnsi="Times New Roman" w:cs="Times New Roman"/>
                <w:color w:val="000000"/>
                <w:sz w:val="24"/>
                <w:szCs w:val="24"/>
              </w:rPr>
            </w:pPr>
            <w:r w:rsidRPr="001537C6">
              <w:rPr>
                <w:rFonts w:ascii="Times New Roman" w:hAnsi="Times New Roman" w:cs="Times New Roman"/>
                <w:color w:val="000000"/>
                <w:sz w:val="24"/>
                <w:szCs w:val="24"/>
              </w:rPr>
              <w:lastRenderedPageBreak/>
              <w:t>10  points additional</w:t>
            </w:r>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Outstanding work, for example: </w:t>
            </w:r>
          </w:p>
          <w:p w14:paraId="46E8E2FA"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The best work in group</w:t>
            </w:r>
          </w:p>
          <w:p w14:paraId="6F5863B1"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lastRenderedPageBreak/>
              <w:t>Creative approach</w:t>
            </w:r>
          </w:p>
          <w:p w14:paraId="2CF55E8F" w14:textId="77777777" w:rsidR="002A4E1E" w:rsidRPr="001537C6"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1537C6">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According to the proposal of group</w:t>
            </w:r>
          </w:p>
        </w:tc>
      </w:tr>
      <w:tr w:rsidR="002A4E1E" w:rsidRPr="00CC142B"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1537C6" w:rsidRDefault="002A4E1E" w:rsidP="001537C6">
            <w:pPr>
              <w:spacing w:line="240" w:lineRule="auto"/>
              <w:contextualSpacing/>
              <w:rPr>
                <w:rFonts w:ascii="Times New Roman" w:hAnsi="Times New Roman" w:cs="Times New Roman"/>
                <w:color w:val="000000"/>
                <w:sz w:val="24"/>
                <w:szCs w:val="24"/>
                <w:lang w:val="en-US"/>
              </w:rPr>
            </w:pPr>
            <w:r w:rsidRPr="001537C6">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1537C6" w:rsidRDefault="002A4E1E" w:rsidP="001537C6">
            <w:pPr>
              <w:spacing w:line="240" w:lineRule="auto"/>
              <w:contextualSpacing/>
              <w:rPr>
                <w:rFonts w:ascii="Times New Roman" w:hAnsi="Times New Roman" w:cs="Times New Roman"/>
                <w:b/>
                <w:color w:val="000000"/>
                <w:sz w:val="24"/>
                <w:szCs w:val="24"/>
                <w:lang w:val="en-US"/>
              </w:rPr>
            </w:pPr>
            <w:r w:rsidRPr="001537C6">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1537C6"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537C6"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5"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6"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3"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508D7"/>
    <w:multiLevelType w:val="multilevel"/>
    <w:tmpl w:val="8C06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6"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9" w15:restartNumberingAfterBreak="0">
    <w:nsid w:val="61537C25"/>
    <w:multiLevelType w:val="hybridMultilevel"/>
    <w:tmpl w:val="82F21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2"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24"/>
  </w:num>
  <w:num w:numId="3">
    <w:abstractNumId w:val="8"/>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10"/>
  </w:num>
  <w:num w:numId="8">
    <w:abstractNumId w:val="16"/>
  </w:num>
  <w:num w:numId="9">
    <w:abstractNumId w:val="25"/>
  </w:num>
  <w:num w:numId="10">
    <w:abstractNumId w:val="23"/>
  </w:num>
  <w:num w:numId="11">
    <w:abstractNumId w:val="11"/>
  </w:num>
  <w:num w:numId="12">
    <w:abstractNumId w:val="3"/>
  </w:num>
  <w:num w:numId="13">
    <w:abstractNumId w:val="9"/>
  </w:num>
  <w:num w:numId="14">
    <w:abstractNumId w:val="17"/>
  </w:num>
  <w:num w:numId="15">
    <w:abstractNumId w:val="22"/>
  </w:num>
  <w:num w:numId="16">
    <w:abstractNumId w:val="2"/>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1"/>
  </w:num>
  <w:num w:numId="21">
    <w:abstractNumId w:val="18"/>
  </w:num>
  <w:num w:numId="22">
    <w:abstractNumId w:val="1"/>
  </w:num>
  <w:num w:numId="23">
    <w:abstractNumId w:val="5"/>
  </w:num>
  <w:num w:numId="24">
    <w:abstractNumId w:val="12"/>
  </w:num>
  <w:num w:numId="25">
    <w:abstractNumId w:val="14"/>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75C11"/>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4E03"/>
    <w:rsid w:val="00125CAA"/>
    <w:rsid w:val="00127FAB"/>
    <w:rsid w:val="00140516"/>
    <w:rsid w:val="00140EFE"/>
    <w:rsid w:val="001410B0"/>
    <w:rsid w:val="001428DD"/>
    <w:rsid w:val="00143C95"/>
    <w:rsid w:val="001451A9"/>
    <w:rsid w:val="00145325"/>
    <w:rsid w:val="001469F2"/>
    <w:rsid w:val="00151419"/>
    <w:rsid w:val="001537C6"/>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4B9"/>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1AE7"/>
    <w:rsid w:val="002B2C29"/>
    <w:rsid w:val="002B2CF4"/>
    <w:rsid w:val="002B5B10"/>
    <w:rsid w:val="002B5EDA"/>
    <w:rsid w:val="002B6400"/>
    <w:rsid w:val="002B7CC0"/>
    <w:rsid w:val="002C5A5B"/>
    <w:rsid w:val="002D0081"/>
    <w:rsid w:val="002D2546"/>
    <w:rsid w:val="002D60E4"/>
    <w:rsid w:val="002E6D05"/>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C68"/>
    <w:rsid w:val="003B0F62"/>
    <w:rsid w:val="003B555B"/>
    <w:rsid w:val="003C0EC5"/>
    <w:rsid w:val="003C1EA5"/>
    <w:rsid w:val="003C358E"/>
    <w:rsid w:val="003C3B15"/>
    <w:rsid w:val="003C4C2C"/>
    <w:rsid w:val="003C5555"/>
    <w:rsid w:val="003D0CF7"/>
    <w:rsid w:val="003E0C38"/>
    <w:rsid w:val="003E79D5"/>
    <w:rsid w:val="003F282A"/>
    <w:rsid w:val="003F4FE3"/>
    <w:rsid w:val="003F5D68"/>
    <w:rsid w:val="003F7996"/>
    <w:rsid w:val="004004EE"/>
    <w:rsid w:val="004053E9"/>
    <w:rsid w:val="004114A8"/>
    <w:rsid w:val="00416278"/>
    <w:rsid w:val="004166BD"/>
    <w:rsid w:val="00420A9C"/>
    <w:rsid w:val="004253C5"/>
    <w:rsid w:val="004342F0"/>
    <w:rsid w:val="0043498B"/>
    <w:rsid w:val="00441D5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790"/>
    <w:rsid w:val="005A3DC7"/>
    <w:rsid w:val="005A68DC"/>
    <w:rsid w:val="005C1A58"/>
    <w:rsid w:val="005C7F92"/>
    <w:rsid w:val="005D141D"/>
    <w:rsid w:val="005D3DA1"/>
    <w:rsid w:val="005E41F5"/>
    <w:rsid w:val="005E6D66"/>
    <w:rsid w:val="005F3136"/>
    <w:rsid w:val="005F3223"/>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A5BA3"/>
    <w:rsid w:val="006B65FB"/>
    <w:rsid w:val="006B7DC7"/>
    <w:rsid w:val="006C1ADA"/>
    <w:rsid w:val="006C1C0D"/>
    <w:rsid w:val="006C5C9C"/>
    <w:rsid w:val="006D205D"/>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7F7364"/>
    <w:rsid w:val="00800C54"/>
    <w:rsid w:val="00807858"/>
    <w:rsid w:val="0081276D"/>
    <w:rsid w:val="00815021"/>
    <w:rsid w:val="00817935"/>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0C4C"/>
    <w:rsid w:val="008922C1"/>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69DB"/>
    <w:rsid w:val="008F79C9"/>
    <w:rsid w:val="009006A3"/>
    <w:rsid w:val="009019B3"/>
    <w:rsid w:val="00903BDC"/>
    <w:rsid w:val="009042D5"/>
    <w:rsid w:val="0090560F"/>
    <w:rsid w:val="009122ED"/>
    <w:rsid w:val="00917180"/>
    <w:rsid w:val="00917EAD"/>
    <w:rsid w:val="00921A6E"/>
    <w:rsid w:val="00922700"/>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86E52"/>
    <w:rsid w:val="009A2921"/>
    <w:rsid w:val="009A6EB8"/>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0A8C"/>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E02"/>
    <w:rsid w:val="00A97F93"/>
    <w:rsid w:val="00AA47C1"/>
    <w:rsid w:val="00AB2F27"/>
    <w:rsid w:val="00AB319D"/>
    <w:rsid w:val="00AB331C"/>
    <w:rsid w:val="00AB6573"/>
    <w:rsid w:val="00AC0A88"/>
    <w:rsid w:val="00AC1244"/>
    <w:rsid w:val="00AC150D"/>
    <w:rsid w:val="00AC4692"/>
    <w:rsid w:val="00AC56D1"/>
    <w:rsid w:val="00AC5EB4"/>
    <w:rsid w:val="00AC6D09"/>
    <w:rsid w:val="00AD0B32"/>
    <w:rsid w:val="00AD4294"/>
    <w:rsid w:val="00AD5B76"/>
    <w:rsid w:val="00AE2FBB"/>
    <w:rsid w:val="00AE4178"/>
    <w:rsid w:val="00AE7A7F"/>
    <w:rsid w:val="00AF08F1"/>
    <w:rsid w:val="00B00AE5"/>
    <w:rsid w:val="00B06CF6"/>
    <w:rsid w:val="00B07ACE"/>
    <w:rsid w:val="00B2386F"/>
    <w:rsid w:val="00B261B8"/>
    <w:rsid w:val="00B26893"/>
    <w:rsid w:val="00B30686"/>
    <w:rsid w:val="00B34D06"/>
    <w:rsid w:val="00B4000E"/>
    <w:rsid w:val="00B40875"/>
    <w:rsid w:val="00B467B3"/>
    <w:rsid w:val="00B47717"/>
    <w:rsid w:val="00B508EA"/>
    <w:rsid w:val="00B51018"/>
    <w:rsid w:val="00B51DD8"/>
    <w:rsid w:val="00B562CA"/>
    <w:rsid w:val="00B60A42"/>
    <w:rsid w:val="00B664CA"/>
    <w:rsid w:val="00B70DD7"/>
    <w:rsid w:val="00B73126"/>
    <w:rsid w:val="00B740BE"/>
    <w:rsid w:val="00B75D57"/>
    <w:rsid w:val="00B7798C"/>
    <w:rsid w:val="00B81B4E"/>
    <w:rsid w:val="00B846AF"/>
    <w:rsid w:val="00B8529E"/>
    <w:rsid w:val="00B86197"/>
    <w:rsid w:val="00B91CC2"/>
    <w:rsid w:val="00B95055"/>
    <w:rsid w:val="00BA3CB5"/>
    <w:rsid w:val="00BB2D75"/>
    <w:rsid w:val="00BB4690"/>
    <w:rsid w:val="00BB58FA"/>
    <w:rsid w:val="00BC51D3"/>
    <w:rsid w:val="00BC572A"/>
    <w:rsid w:val="00BD52BC"/>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39B1"/>
    <w:rsid w:val="00C75CDF"/>
    <w:rsid w:val="00C8636C"/>
    <w:rsid w:val="00C875B7"/>
    <w:rsid w:val="00C90C65"/>
    <w:rsid w:val="00C90FBD"/>
    <w:rsid w:val="00C92999"/>
    <w:rsid w:val="00C96192"/>
    <w:rsid w:val="00CB3739"/>
    <w:rsid w:val="00CC0E29"/>
    <w:rsid w:val="00CC142B"/>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1A8C"/>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46CE"/>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customStyle="1" w:styleId="UnresolvedMention">
    <w:name w:val="Unresolved Mention"/>
    <w:basedOn w:val="a0"/>
    <w:uiPriority w:val="99"/>
    <w:semiHidden/>
    <w:unhideWhenUsed/>
    <w:rsid w:val="002A4E1E"/>
    <w:rPr>
      <w:color w:val="605E5C"/>
      <w:shd w:val="clear" w:color="auto" w:fill="E1DFDD"/>
    </w:rPr>
  </w:style>
  <w:style w:type="paragraph" w:styleId="aff3">
    <w:name w:val="Subtitle"/>
    <w:basedOn w:val="a"/>
    <w:next w:val="a"/>
    <w:link w:val="aff4"/>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4">
    <w:name w:val="Подзаголовок Знак"/>
    <w:basedOn w:val="a0"/>
    <w:link w:val="aff3"/>
    <w:uiPriority w:val="11"/>
    <w:rsid w:val="002A4E1E"/>
    <w:rPr>
      <w:rFonts w:ascii="Georgia" w:eastAsia="Georgia" w:hAnsi="Georgia" w:cs="Georgia"/>
      <w:i/>
      <w:color w:val="666666"/>
      <w:kern w:val="0"/>
      <w:sz w:val="48"/>
      <w:szCs w:val="48"/>
      <w:lang w:val="en-US" w:eastAsia="ru-RU"/>
      <w14:ligatures w14:val="none"/>
    </w:rPr>
  </w:style>
  <w:style w:type="character" w:customStyle="1" w:styleId="ezkurwreuab5ozgtqnkl">
    <w:name w:val="ezkurwreuab5ozgtqnkl"/>
    <w:basedOn w:val="a0"/>
    <w:rsid w:val="0089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w/MzM5OTU5MjU0OTM0/t/all"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26" Type="http://schemas.openxmlformats.org/officeDocument/2006/relationships/hyperlink" Target="https://geekymedics.com/fbc-interpretation/" TargetMode="External"/><Relationship Id="rId3" Type="http://schemas.openxmlformats.org/officeDocument/2006/relationships/customXml" Target="../customXml/item3.xml"/><Relationship Id="rId21" Type="http://schemas.openxmlformats.org/officeDocument/2006/relationships/hyperlink" Target="https://geekymedics.com/fbc-interpretation/"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5" Type="http://schemas.openxmlformats.org/officeDocument/2006/relationships/hyperlink" Target="https://geekymedics.com/acute-myeloid-leukaemia/" TargetMode="External"/><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0" Type="http://schemas.openxmlformats.org/officeDocument/2006/relationships/hyperlink" Target="https://geekymedics.com/fbc-interpre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medicine.com/" TargetMode="External"/><Relationship Id="rId24" Type="http://schemas.openxmlformats.org/officeDocument/2006/relationships/hyperlink" Target="https://geekymedics.com/fbc-interpretation/" TargetMode="External"/><Relationship Id="rId5" Type="http://schemas.openxmlformats.org/officeDocument/2006/relationships/styles" Target="styles.xml"/><Relationship Id="rId15" Type="http://schemas.openxmlformats.org/officeDocument/2006/relationships/hyperlink" Target="https://www.youtube.com/c/NinjaNerdScience/videos" TargetMode="External"/><Relationship Id="rId23" Type="http://schemas.openxmlformats.org/officeDocument/2006/relationships/hyperlink" Target="https://geekymedics.com/fbc-interpretation/" TargetMode="External"/><Relationship Id="rId28" Type="http://schemas.openxmlformats.org/officeDocument/2006/relationships/fontTable" Target="fontTable.xml"/><Relationship Id="rId10" Type="http://schemas.openxmlformats.org/officeDocument/2006/relationships/hyperlink" Target="https://www.medscape.com/familymedicine" TargetMode="External"/><Relationship Id="rId19" Type="http://schemas.openxmlformats.org/officeDocument/2006/relationships/hyperlink" Target="https://geekymedics.com/fbc-interpretation/" TargetMode="External"/><Relationship Id="rId4" Type="http://schemas.openxmlformats.org/officeDocument/2006/relationships/numbering" Target="numbering.xml"/><Relationship Id="rId9" Type="http://schemas.openxmlformats.org/officeDocument/2006/relationships/hyperlink" Target="https://www.queensu.ca/ctl/resources/instructional-strategies/case-based-learning" TargetMode="External"/><Relationship Id="rId14" Type="http://schemas.openxmlformats.org/officeDocument/2006/relationships/hyperlink" Target="https://www.youtube.com/c/osmosis" TargetMode="External"/><Relationship Id="rId22" Type="http://schemas.openxmlformats.org/officeDocument/2006/relationships/hyperlink" Target="https://geekymedics.com/fbc-interpretation/" TargetMode="External"/><Relationship Id="rId27" Type="http://schemas.openxmlformats.org/officeDocument/2006/relationships/hyperlink" Target="https://geekymedics.com/acute-myeloid-leukaem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13673</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91433</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34</cp:revision>
  <dcterms:created xsi:type="dcterms:W3CDTF">2023-08-13T10:41:00Z</dcterms:created>
  <dcterms:modified xsi:type="dcterms:W3CDTF">2024-09-02T07:58:00Z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